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3498E" w14:textId="7255EE5C" w:rsidR="007F2A29" w:rsidRPr="00D0345D" w:rsidRDefault="006F4C0E" w:rsidP="006F4C0E">
      <w:pPr>
        <w:pStyle w:val="Date"/>
        <w:spacing w:after="0" w:line="240" w:lineRule="auto"/>
        <w:ind w:left="-720"/>
        <w:rPr>
          <w:rStyle w:val="DateChar"/>
        </w:rPr>
      </w:pPr>
      <w:bookmarkStart w:id="0" w:name="_Hlk78870943"/>
      <w:r w:rsidRPr="00D0345D">
        <w:rPr>
          <w:rStyle w:val="DateChar"/>
        </w:rPr>
        <w:t>Pledge of Allegiance</w:t>
      </w:r>
      <w:r w:rsidRPr="00D0345D">
        <w:rPr>
          <w:rStyle w:val="DateChar"/>
        </w:rPr>
        <w:tab/>
      </w:r>
      <w:r w:rsidRPr="00D0345D">
        <w:rPr>
          <w:rStyle w:val="DateChar"/>
        </w:rPr>
        <w:tab/>
      </w:r>
      <w:r w:rsidRPr="00D0345D">
        <w:rPr>
          <w:rStyle w:val="DateChar"/>
        </w:rPr>
        <w:tab/>
      </w:r>
      <w:r w:rsidRPr="00D0345D">
        <w:rPr>
          <w:rStyle w:val="DateChar"/>
        </w:rPr>
        <w:tab/>
      </w:r>
      <w:r w:rsidRPr="00D0345D">
        <w:rPr>
          <w:rStyle w:val="DateChar"/>
        </w:rPr>
        <w:tab/>
        <w:t>Announcements</w:t>
      </w:r>
    </w:p>
    <w:p w14:paraId="0BEDB2F2" w14:textId="77777777" w:rsidR="009D1A12" w:rsidRPr="00D0345D" w:rsidRDefault="006F4C0E" w:rsidP="009D1A12">
      <w:pPr>
        <w:spacing w:after="0" w:line="240" w:lineRule="auto"/>
      </w:pPr>
      <w:r w:rsidRPr="00D0345D">
        <w:t>Public Comments</w:t>
      </w:r>
      <w:r w:rsidRPr="00D0345D">
        <w:tab/>
      </w:r>
      <w:r w:rsidRPr="00D0345D">
        <w:tab/>
      </w:r>
      <w:r w:rsidRPr="00D0345D">
        <w:tab/>
      </w:r>
      <w:r w:rsidRPr="00D0345D">
        <w:tab/>
      </w:r>
      <w:r w:rsidRPr="00D0345D">
        <w:tab/>
      </w:r>
      <w:r w:rsidR="009D1A12" w:rsidRPr="00D0345D">
        <w:t>Meeting Approvals</w:t>
      </w:r>
    </w:p>
    <w:p w14:paraId="34B36955" w14:textId="56217BFF" w:rsidR="006F4C0E" w:rsidRPr="00D0345D" w:rsidRDefault="006F4C0E" w:rsidP="006F4C0E">
      <w:pPr>
        <w:spacing w:after="0" w:line="240" w:lineRule="auto"/>
      </w:pPr>
      <w:r w:rsidRPr="00D0345D">
        <w:t xml:space="preserve">Approve Minutes of </w:t>
      </w:r>
      <w:r w:rsidR="00D0345D" w:rsidRPr="00D0345D">
        <w:t>August 18</w:t>
      </w:r>
      <w:r w:rsidRPr="00D0345D">
        <w:tab/>
      </w:r>
      <w:r w:rsidRPr="00D0345D">
        <w:tab/>
      </w:r>
      <w:r w:rsidRPr="00D0345D">
        <w:tab/>
      </w:r>
      <w:r w:rsidR="009D1A12" w:rsidRPr="00D0345D">
        <w:t>Review Correspondence</w:t>
      </w:r>
    </w:p>
    <w:p w14:paraId="2417BB50" w14:textId="57A443CA" w:rsidR="006F4C0E" w:rsidRPr="00D0345D" w:rsidRDefault="006F4C0E" w:rsidP="006F4C0E">
      <w:pPr>
        <w:spacing w:after="0" w:line="240" w:lineRule="auto"/>
      </w:pPr>
      <w:r w:rsidRPr="00D0345D">
        <w:t>Next Meeting Date:</w:t>
      </w:r>
      <w:r w:rsidR="00646E1B" w:rsidRPr="00D0345D">
        <w:t xml:space="preserve">  </w:t>
      </w:r>
      <w:r w:rsidR="000D17F4" w:rsidRPr="00D0345D">
        <w:t xml:space="preserve">September </w:t>
      </w:r>
      <w:r w:rsidR="00D0345D" w:rsidRPr="00D0345D">
        <w:t>22</w:t>
      </w:r>
      <w:r w:rsidR="00D7196E" w:rsidRPr="00D0345D">
        <w:tab/>
      </w:r>
      <w:r w:rsidR="00D7196E" w:rsidRPr="00D0345D">
        <w:tab/>
      </w:r>
      <w:r w:rsidR="00AB6F42" w:rsidRPr="00D0345D">
        <w:tab/>
      </w:r>
      <w:r w:rsidR="009D1A12" w:rsidRPr="00D0345D">
        <w:t>Future Agenda Items</w:t>
      </w:r>
    </w:p>
    <w:p w14:paraId="1742A3D5" w14:textId="783CAF94" w:rsidR="006F4C0E" w:rsidRPr="00D0345D" w:rsidRDefault="006F4C0E" w:rsidP="00775A8A">
      <w:pPr>
        <w:spacing w:after="0" w:line="240" w:lineRule="auto"/>
      </w:pPr>
      <w:r w:rsidRPr="00D0345D">
        <w:t>Executive Committee Repor</w:t>
      </w:r>
      <w:r w:rsidR="00D0345D" w:rsidRPr="00D0345D">
        <w:t>t:  N/A</w:t>
      </w:r>
      <w:r w:rsidR="00D0345D" w:rsidRPr="00D0345D">
        <w:tab/>
      </w:r>
      <w:r w:rsidRPr="00D0345D">
        <w:tab/>
      </w:r>
      <w:r w:rsidR="00381CFF" w:rsidRPr="00D0345D">
        <w:tab/>
      </w:r>
      <w:r w:rsidR="009D1A12" w:rsidRPr="00D0345D">
        <w:t>Legislative Update</w:t>
      </w:r>
      <w:r w:rsidRPr="00D0345D">
        <w:tab/>
      </w:r>
    </w:p>
    <w:bookmarkEnd w:id="0"/>
    <w:p w14:paraId="121DE2A5" w14:textId="77777777" w:rsidR="006F4C0E" w:rsidRPr="006168F1" w:rsidRDefault="006F4C0E" w:rsidP="006F4C0E">
      <w:pPr>
        <w:spacing w:after="0" w:line="240" w:lineRule="auto"/>
        <w:rPr>
          <w:sz w:val="22"/>
          <w:szCs w:val="22"/>
        </w:rPr>
      </w:pPr>
    </w:p>
    <w:p w14:paraId="08424C0D" w14:textId="20B6BC18" w:rsidR="00B46D26" w:rsidRDefault="00BE38B0" w:rsidP="00646E1B">
      <w:pPr>
        <w:pStyle w:val="Date"/>
        <w:spacing w:after="0" w:line="240" w:lineRule="auto"/>
        <w:ind w:left="-720"/>
        <w:rPr>
          <w:rStyle w:val="DateChar"/>
          <w:b/>
          <w:bCs/>
          <w:u w:val="single"/>
        </w:rPr>
      </w:pPr>
      <w:r w:rsidRPr="00D0345D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0" wp14:anchorId="3DB04CDD" wp14:editId="581F1352">
                <wp:simplePos x="0" y="0"/>
                <wp:positionH relativeFrom="page">
                  <wp:posOffset>231775</wp:posOffset>
                </wp:positionH>
                <wp:positionV relativeFrom="margin">
                  <wp:posOffset>-1529080</wp:posOffset>
                </wp:positionV>
                <wp:extent cx="1548765" cy="6100445"/>
                <wp:effectExtent l="0" t="0" r="0" b="0"/>
                <wp:wrapSquare wrapText="bothSides"/>
                <wp:docPr id="1" name="Text Box 2" title="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610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A168C" w14:textId="31EBD4A1" w:rsidR="007F2A29" w:rsidRDefault="00905129" w:rsidP="007F2A29">
                            <w:pPr>
                              <w:ind w:left="360"/>
                              <w:rPr>
                                <w:noProof/>
                              </w:rPr>
                            </w:pPr>
                            <w:bookmarkStart w:id="1" w:name="_Hlk61954806"/>
                            <w:bookmarkStart w:id="2" w:name="_Hlk61954803"/>
                            <w:bookmarkEnd w:id="1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90525" wp14:editId="753FCD79">
                                  <wp:extent cx="982230" cy="934871"/>
                                  <wp:effectExtent l="0" t="0" r="889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29" cy="1008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09D10" w14:textId="77777777" w:rsidR="003C13C8" w:rsidRDefault="003C13C8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0A52003B" w14:textId="77777777" w:rsidR="003C13C8" w:rsidRDefault="003C13C8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49315AB2" w14:textId="77777777" w:rsidR="003C13C8" w:rsidRDefault="003C13C8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1E7F6CF8" w14:textId="2CBD6F55" w:rsidR="007F2A29" w:rsidRPr="009051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Finance Committee:</w:t>
                            </w:r>
                          </w:p>
                          <w:p w14:paraId="19939C95" w14:textId="77777777" w:rsidR="007F2A29" w:rsidRPr="009051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FC1CB17" w14:textId="0FD37F54" w:rsidR="007F2A29" w:rsidRPr="009051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James A. Heinrich,</w:t>
                            </w:r>
                          </w:p>
                          <w:p w14:paraId="6AC78BEC" w14:textId="76A0183E" w:rsidR="007F2A29" w:rsidRPr="009051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Chair</w:t>
                            </w:r>
                          </w:p>
                          <w:p w14:paraId="76CF0B6A" w14:textId="7FF5DC50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1611DE2E" w14:textId="1975E5D8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Duane E. Paulson,</w:t>
                            </w:r>
                          </w:p>
                          <w:p w14:paraId="0BF77D1A" w14:textId="5AFF40C5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Vice Chair</w:t>
                            </w:r>
                          </w:p>
                          <w:p w14:paraId="0D64B357" w14:textId="6B40C80D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2F478473" w14:textId="7E9D5B53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Thomas A. Michalski,</w:t>
                            </w:r>
                          </w:p>
                          <w:p w14:paraId="75C574DD" w14:textId="19B6CD73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Secretary</w:t>
                            </w:r>
                          </w:p>
                          <w:p w14:paraId="14F46376" w14:textId="7E985F8F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696EBE8" w14:textId="16D37698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Tyler J. Foti</w:t>
                            </w:r>
                          </w:p>
                          <w:p w14:paraId="4979577F" w14:textId="4F1E7868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5EFDFC61" w14:textId="229BB20C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Joel R. Gaughan</w:t>
                            </w:r>
                          </w:p>
                          <w:p w14:paraId="4A0A3AEB" w14:textId="05832AEE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1412B2F9" w14:textId="4AA4EE86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Larry Nelson</w:t>
                            </w:r>
                          </w:p>
                          <w:p w14:paraId="345F6D36" w14:textId="4BED84FC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213A59D" w14:textId="213D5F64" w:rsidR="00B654CC" w:rsidRPr="009051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Ted Wysocki</w:t>
                            </w:r>
                          </w:p>
                          <w:p w14:paraId="4DB8CF36" w14:textId="45F21924" w:rsidR="00B654CC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3BB61B3" w14:textId="77777777" w:rsidR="00B654CC" w:rsidRPr="007F2A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ACFF27F" w14:textId="6696A190" w:rsidR="007F2A29" w:rsidRPr="007F2A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BC110B1" w14:textId="77777777" w:rsidR="007F2A29" w:rsidRPr="007F2A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lef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04C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Text box" style="position:absolute;left:0;text-align:left;margin-left:18.25pt;margin-top:-120.4pt;width:121.95pt;height:4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4xgBAIAAPEDAAAOAAAAZHJzL2Uyb0RvYy54bWysU8GO0zAQvSPxD5bvNG3VllXUdLV0VYS0&#10;wEq7fIDjOImF4zFjt0n5esZOUyq4IXKwxs7M83tvxtv7oTPspNBrsAVfzOacKSuh0rYp+LfXw7s7&#10;znwQthIGrCr4WXl+v3v7Ztu7XC2hBVMpZARifd67grchuDzLvGxVJ/wMnLL0swbsRKAtNlmFoif0&#10;zmTL+XyT9YCVQ5DKezp9HH/yXcKvayXD17r2KjBTcOIW0oppLeOa7bYib1C4VssLDfEPLDqhLV16&#10;hXoUQbAj6r+gOi0RPNRhJqHLoK61VEkDqVnM/1Dz0gqnkhYyx7urTf7/wcovp2dkuqLecWZFRy16&#10;VUNgH2BgS/JLBzMdlTBEu3rnc6p6cVQXBsqLpVG6d08gv3tmYd8K26gHROhbJSqiu4iV2U3piOMj&#10;SNl/hoouEccACWiosYuA5A4jdGrb+dqqyE3GK9eru/ebNWeS/m0W8/lqtU53iHwqd+jDRwUdi0HB&#10;kWYhwYvTkw+RjsinlEQfjK4O2pi0wabcG2QnQXNzSN8F3d+mGRuTLcSyETGeJJ1R2igyDOVw8a2E&#10;6kyKEcY5pHdDQQv4k7OeZrDg/sdRoOLMfLLkWhzYKcApKKdAWEmlBQ+cjeE+jIN9dKiblpDHvlh4&#10;IGdrnTTHFowsLjxprpIVlzcQB/d2n7J+v9TdLwAAAP//AwBQSwMEFAAGAAgAAAAhADCnTEjiAAAA&#10;CwEAAA8AAABkcnMvZG93bnJldi54bWxMj8FOwzAQRO9I/IO1SFxQazeU0IY4FbTlBoeWqmc3NklE&#10;vI5sp0n/nu0Jjqt9mnmTr0bbsrPxoXEoYTYVwAyWTjdYSTh8vU8WwEJUqFXr0Ei4mACr4vYmV5l2&#10;A+7MeR8rRiEYMiWhjrHLOA9lbawKU9cZpN+381ZFOn3FtVcDhduWJ0Kk3KoGqaFWnVnXpvzZ91ZC&#10;uvH9sMP1w+aw/VCfXZUc3y5HKe/vxtcXYNGM8Q+Gqz6pQ0FOJ9ejDqyV8Jg+ESlhkswFbSAiWYg5&#10;sJOE59lyCbzI+f8NxS8AAAD//wMAUEsBAi0AFAAGAAgAAAAhALaDOJL+AAAA4QEAABMAAAAAAAAA&#10;AAAAAAAAAAAAAFtDb250ZW50X1R5cGVzXS54bWxQSwECLQAUAAYACAAAACEAOP0h/9YAAACUAQAA&#10;CwAAAAAAAAAAAAAAAAAvAQAAX3JlbHMvLnJlbHNQSwECLQAUAAYACAAAACEAayuMYAQCAADxAwAA&#10;DgAAAAAAAAAAAAAAAAAuAgAAZHJzL2Uyb0RvYy54bWxQSwECLQAUAAYACAAAACEAMKdMSOIAAAAL&#10;AQAADwAAAAAAAAAAAAAAAABeBAAAZHJzL2Rvd25yZXYueG1sUEsFBgAAAAAEAAQA8wAAAG0FAAAA&#10;AA==&#10;" o:allowincell="f" o:allowoverlap="f" stroked="f">
                <v:textbox inset="0,0,0,0">
                  <w:txbxContent>
                    <w:p w14:paraId="196A168C" w14:textId="31EBD4A1" w:rsidR="007F2A29" w:rsidRDefault="00905129" w:rsidP="007F2A29">
                      <w:pPr>
                        <w:ind w:left="360"/>
                        <w:rPr>
                          <w:noProof/>
                        </w:rPr>
                      </w:pPr>
                      <w:bookmarkStart w:id="3" w:name="_Hlk61954806"/>
                      <w:bookmarkStart w:id="4" w:name="_Hlk61954803"/>
                      <w:bookmarkEnd w:id="3"/>
                      <w:bookmarkEnd w:id="4"/>
                      <w:r>
                        <w:rPr>
                          <w:noProof/>
                        </w:rPr>
                        <w:drawing>
                          <wp:inline distT="0" distB="0" distL="0" distR="0" wp14:anchorId="3F490525" wp14:editId="753FCD79">
                            <wp:extent cx="982230" cy="934871"/>
                            <wp:effectExtent l="0" t="0" r="889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129" cy="1008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F09D10" w14:textId="77777777" w:rsidR="003C13C8" w:rsidRDefault="003C13C8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0A52003B" w14:textId="77777777" w:rsidR="003C13C8" w:rsidRDefault="003C13C8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49315AB2" w14:textId="77777777" w:rsidR="003C13C8" w:rsidRDefault="003C13C8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1E7F6CF8" w14:textId="2CBD6F55" w:rsidR="007F2A29" w:rsidRPr="00905129" w:rsidRDefault="007F2A29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Finance Committee:</w:t>
                      </w:r>
                    </w:p>
                    <w:p w14:paraId="19939C95" w14:textId="77777777" w:rsidR="007F2A29" w:rsidRPr="00905129" w:rsidRDefault="007F2A29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7FC1CB17" w14:textId="0FD37F54" w:rsidR="007F2A29" w:rsidRPr="00905129" w:rsidRDefault="007F2A29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James A. Heinrich,</w:t>
                      </w:r>
                    </w:p>
                    <w:p w14:paraId="6AC78BEC" w14:textId="76A0183E" w:rsidR="007F2A29" w:rsidRPr="00905129" w:rsidRDefault="007F2A29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Chair</w:t>
                      </w:r>
                    </w:p>
                    <w:p w14:paraId="76CF0B6A" w14:textId="7FF5DC50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1611DE2E" w14:textId="1975E5D8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Duane E. Paulson,</w:t>
                      </w:r>
                    </w:p>
                    <w:p w14:paraId="0BF77D1A" w14:textId="5AFF40C5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Vice Chair</w:t>
                      </w:r>
                    </w:p>
                    <w:p w14:paraId="0D64B357" w14:textId="6B40C80D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2F478473" w14:textId="7E9D5B53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Thomas A. Michalski,</w:t>
                      </w:r>
                    </w:p>
                    <w:p w14:paraId="75C574DD" w14:textId="19B6CD73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Secretary</w:t>
                      </w:r>
                    </w:p>
                    <w:p w14:paraId="14F46376" w14:textId="7E985F8F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3696EBE8" w14:textId="16D37698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Tyler J. Foti</w:t>
                      </w:r>
                    </w:p>
                    <w:p w14:paraId="4979577F" w14:textId="4F1E7868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5EFDFC61" w14:textId="229BB20C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Joel R. Gaughan</w:t>
                      </w:r>
                    </w:p>
                    <w:p w14:paraId="4A0A3AEB" w14:textId="05832AEE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1412B2F9" w14:textId="4AA4EE86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Larry Nelson</w:t>
                      </w:r>
                    </w:p>
                    <w:p w14:paraId="345F6D36" w14:textId="4BED84FC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7213A59D" w14:textId="213D5F64" w:rsidR="00B654CC" w:rsidRPr="009051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Ted Wysocki</w:t>
                      </w:r>
                    </w:p>
                    <w:p w14:paraId="4DB8CF36" w14:textId="45F21924" w:rsidR="00B654CC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73BB61B3" w14:textId="77777777" w:rsidR="00B654CC" w:rsidRPr="007F2A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0ACFF27F" w14:textId="6696A190" w:rsidR="007F2A29" w:rsidRPr="007F2A29" w:rsidRDefault="007F2A29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3BC110B1" w14:textId="77777777" w:rsidR="007F2A29" w:rsidRPr="007F2A29" w:rsidRDefault="007F2A29" w:rsidP="00B654CC">
                      <w:pPr>
                        <w:spacing w:after="0" w:line="240" w:lineRule="auto"/>
                        <w:ind w:left="27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r w:rsidR="007F2A29" w:rsidRPr="00D0345D">
        <w:rPr>
          <w:rStyle w:val="DateChar"/>
          <w:b/>
          <w:bCs/>
          <w:u w:val="single"/>
        </w:rPr>
        <w:t>I</w:t>
      </w:r>
      <w:bookmarkStart w:id="3" w:name="_Hlk79397816"/>
      <w:r w:rsidR="007F2A29" w:rsidRPr="00D0345D">
        <w:rPr>
          <w:rStyle w:val="DateChar"/>
          <w:b/>
          <w:bCs/>
          <w:u w:val="single"/>
        </w:rPr>
        <w:t>t</w:t>
      </w:r>
      <w:bookmarkStart w:id="4" w:name="_Hlk79396723"/>
      <w:r w:rsidR="007F2A29" w:rsidRPr="00D0345D">
        <w:rPr>
          <w:rStyle w:val="DateChar"/>
          <w:b/>
          <w:bCs/>
          <w:u w:val="single"/>
        </w:rPr>
        <w:t>ems for Discussion and Consideration</w:t>
      </w:r>
    </w:p>
    <w:p w14:paraId="5AF7BC90" w14:textId="77777777" w:rsidR="004843B5" w:rsidRPr="004843B5" w:rsidRDefault="004843B5" w:rsidP="004843B5">
      <w:pPr>
        <w:spacing w:after="0" w:line="240" w:lineRule="auto"/>
      </w:pPr>
    </w:p>
    <w:p w14:paraId="17F3D6FD" w14:textId="449EF668" w:rsidR="00D0345D" w:rsidRPr="000A693B" w:rsidRDefault="00D0345D" w:rsidP="006B1F83">
      <w:pPr>
        <w:pStyle w:val="ListParagraph"/>
        <w:numPr>
          <w:ilvl w:val="0"/>
          <w:numId w:val="9"/>
        </w:numPr>
        <w:tabs>
          <w:tab w:val="left" w:pos="-1080"/>
          <w:tab w:val="left" w:pos="-720"/>
          <w:tab w:val="left" w:pos="0"/>
          <w:tab w:val="left" w:pos="360"/>
        </w:tabs>
        <w:spacing w:after="0" w:line="240" w:lineRule="auto"/>
        <w:ind w:left="360"/>
      </w:pPr>
      <w:r w:rsidRPr="000A693B">
        <w:t xml:space="preserve">Claims Report for Six Months Ended </w:t>
      </w:r>
    </w:p>
    <w:p w14:paraId="008B6FB2" w14:textId="77777777" w:rsidR="00D0345D" w:rsidRPr="000A693B" w:rsidRDefault="00D0345D" w:rsidP="006B1F83">
      <w:pPr>
        <w:pStyle w:val="ListParagraph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0"/>
      </w:pPr>
    </w:p>
    <w:p w14:paraId="0048B398" w14:textId="215FCC93" w:rsidR="00D0345D" w:rsidRPr="000A693B" w:rsidRDefault="00D0345D" w:rsidP="006B1F83">
      <w:pPr>
        <w:pStyle w:val="ListParagraph"/>
        <w:numPr>
          <w:ilvl w:val="0"/>
          <w:numId w:val="9"/>
        </w:numPr>
        <w:tabs>
          <w:tab w:val="left" w:pos="-1080"/>
          <w:tab w:val="left" w:pos="-720"/>
          <w:tab w:val="left" w:pos="0"/>
          <w:tab w:val="left" w:pos="360"/>
        </w:tabs>
        <w:spacing w:after="0" w:line="240" w:lineRule="auto"/>
        <w:ind w:left="360"/>
      </w:pPr>
      <w:r w:rsidRPr="000A693B">
        <w:t xml:space="preserve">Workers Compensation Trends and Experience Modification Rating Factor </w:t>
      </w:r>
    </w:p>
    <w:p w14:paraId="02190F07" w14:textId="77777777" w:rsidR="006B1F83" w:rsidRPr="000A693B" w:rsidRDefault="006B1F83" w:rsidP="006B1F83">
      <w:pPr>
        <w:spacing w:after="0" w:line="240" w:lineRule="auto"/>
        <w:rPr>
          <w:rFonts w:cstheme="minorHAnsi"/>
        </w:rPr>
      </w:pPr>
    </w:p>
    <w:p w14:paraId="1662406F" w14:textId="7337E03E" w:rsidR="006B1F83" w:rsidRPr="006B1F83" w:rsidRDefault="006B1F83" w:rsidP="004843B5">
      <w:pPr>
        <w:pStyle w:val="ListParagraph"/>
        <w:numPr>
          <w:ilvl w:val="0"/>
          <w:numId w:val="9"/>
        </w:numPr>
        <w:tabs>
          <w:tab w:val="left" w:pos="360"/>
        </w:tabs>
        <w:spacing w:after="0" w:line="240" w:lineRule="auto"/>
        <w:ind w:left="360" w:hanging="450"/>
        <w:rPr>
          <w:rFonts w:cstheme="minorHAnsi"/>
        </w:rPr>
      </w:pPr>
      <w:r w:rsidRPr="006B1F83">
        <w:rPr>
          <w:rFonts w:cstheme="minorHAnsi"/>
        </w:rPr>
        <w:t xml:space="preserve">Contract Procurement Process for Psychological Services for Sheriff Department </w:t>
      </w:r>
      <w:r>
        <w:rPr>
          <w:rFonts w:cstheme="minorHAnsi"/>
        </w:rPr>
        <w:t xml:space="preserve">   </w:t>
      </w:r>
      <w:r w:rsidRPr="006B1F83">
        <w:rPr>
          <w:rFonts w:cstheme="minorHAnsi"/>
        </w:rPr>
        <w:t xml:space="preserve">Employees </w:t>
      </w:r>
    </w:p>
    <w:p w14:paraId="4084220D" w14:textId="77777777" w:rsidR="006B1F83" w:rsidRPr="000A693B" w:rsidRDefault="006B1F83" w:rsidP="006B1F83">
      <w:pPr>
        <w:tabs>
          <w:tab w:val="left" w:pos="-1080"/>
          <w:tab w:val="left" w:pos="-720"/>
          <w:tab w:val="left" w:pos="0"/>
          <w:tab w:val="left" w:pos="360"/>
        </w:tabs>
        <w:spacing w:after="0" w:line="240" w:lineRule="auto"/>
      </w:pPr>
    </w:p>
    <w:p w14:paraId="2CAD4EFC" w14:textId="41A2973F" w:rsidR="00D0345D" w:rsidRPr="000A693B" w:rsidRDefault="00D0345D" w:rsidP="006B1F83">
      <w:pPr>
        <w:pStyle w:val="ListParagraph"/>
        <w:numPr>
          <w:ilvl w:val="0"/>
          <w:numId w:val="9"/>
        </w:numPr>
        <w:tabs>
          <w:tab w:val="left" w:pos="-1080"/>
          <w:tab w:val="left" w:pos="-720"/>
          <w:tab w:val="left" w:pos="0"/>
          <w:tab w:val="left" w:pos="360"/>
        </w:tabs>
        <w:spacing w:after="0" w:line="240" w:lineRule="auto"/>
        <w:ind w:left="360"/>
      </w:pPr>
      <w:bookmarkStart w:id="5" w:name="_Hlk49330300"/>
      <w:r w:rsidRPr="000A693B">
        <w:t xml:space="preserve">Annual Report on County Equalized Property Values and TID Update </w:t>
      </w:r>
      <w:bookmarkEnd w:id="5"/>
    </w:p>
    <w:p w14:paraId="0FBBE48D" w14:textId="77777777" w:rsidR="00D0345D" w:rsidRPr="000A693B" w:rsidRDefault="00D0345D" w:rsidP="006B1F83">
      <w:pPr>
        <w:tabs>
          <w:tab w:val="left" w:pos="-1080"/>
          <w:tab w:val="left" w:pos="-720"/>
          <w:tab w:val="left" w:pos="0"/>
          <w:tab w:val="left" w:pos="360"/>
        </w:tabs>
        <w:spacing w:after="0" w:line="240" w:lineRule="auto"/>
      </w:pPr>
    </w:p>
    <w:p w14:paraId="363BB703" w14:textId="159114F2" w:rsidR="00D0345D" w:rsidRPr="000A693B" w:rsidRDefault="00D0345D" w:rsidP="006B1F83">
      <w:pPr>
        <w:pStyle w:val="ListParagraph"/>
        <w:numPr>
          <w:ilvl w:val="0"/>
          <w:numId w:val="9"/>
        </w:numPr>
        <w:tabs>
          <w:tab w:val="left" w:pos="-1080"/>
          <w:tab w:val="left" w:pos="-720"/>
          <w:tab w:val="left" w:pos="0"/>
          <w:tab w:val="left" w:pos="360"/>
        </w:tabs>
        <w:spacing w:after="0" w:line="240" w:lineRule="auto"/>
        <w:ind w:left="360"/>
      </w:pPr>
      <w:r w:rsidRPr="000A693B">
        <w:t xml:space="preserve">Proprietary Funds Report for Six Months Ended </w:t>
      </w:r>
    </w:p>
    <w:p w14:paraId="2BE8B400" w14:textId="77777777" w:rsidR="00D0345D" w:rsidRPr="000A693B" w:rsidRDefault="00D0345D" w:rsidP="006B1F83">
      <w:pPr>
        <w:tabs>
          <w:tab w:val="left" w:pos="-1080"/>
          <w:tab w:val="left" w:pos="-720"/>
          <w:tab w:val="left" w:pos="0"/>
          <w:tab w:val="left" w:pos="360"/>
        </w:tabs>
        <w:spacing w:after="0" w:line="240" w:lineRule="auto"/>
      </w:pPr>
    </w:p>
    <w:p w14:paraId="194E2989" w14:textId="79DD3F35" w:rsidR="00D0345D" w:rsidRPr="000A693B" w:rsidRDefault="00D0345D" w:rsidP="006B1F83">
      <w:pPr>
        <w:pStyle w:val="ListParagraph"/>
        <w:numPr>
          <w:ilvl w:val="0"/>
          <w:numId w:val="9"/>
        </w:numPr>
        <w:tabs>
          <w:tab w:val="left" w:pos="-1080"/>
          <w:tab w:val="left" w:pos="-720"/>
          <w:tab w:val="left" w:pos="0"/>
          <w:tab w:val="left" w:pos="360"/>
        </w:tabs>
        <w:spacing w:after="0" w:line="240" w:lineRule="auto"/>
        <w:ind w:left="360"/>
      </w:pPr>
      <w:r w:rsidRPr="000A693B">
        <w:t xml:space="preserve">Collections Report for Six Months Ended </w:t>
      </w:r>
    </w:p>
    <w:p w14:paraId="0AF8E1D6" w14:textId="08FC9853" w:rsidR="00D0345D" w:rsidRPr="000A693B" w:rsidRDefault="00D0345D" w:rsidP="00D0345D">
      <w:pPr>
        <w:tabs>
          <w:tab w:val="left" w:pos="-1080"/>
          <w:tab w:val="left" w:pos="-720"/>
          <w:tab w:val="left" w:pos="0"/>
          <w:tab w:val="left" w:pos="360"/>
        </w:tabs>
        <w:spacing w:after="0" w:line="240" w:lineRule="auto"/>
      </w:pPr>
    </w:p>
    <w:p w14:paraId="73E1277C" w14:textId="77777777" w:rsidR="00012195" w:rsidRPr="000A693B" w:rsidRDefault="00012195" w:rsidP="00D0345D">
      <w:pPr>
        <w:spacing w:after="0" w:line="240" w:lineRule="auto"/>
        <w:rPr>
          <w:rFonts w:cstheme="minorHAnsi"/>
          <w:b/>
          <w:bCs/>
          <w:u w:val="single"/>
        </w:rPr>
      </w:pPr>
    </w:p>
    <w:p w14:paraId="7F300638" w14:textId="64B176BD" w:rsidR="00D0345D" w:rsidRPr="000A693B" w:rsidRDefault="000D17F4" w:rsidP="000F73BB">
      <w:pPr>
        <w:spacing w:after="0" w:line="240" w:lineRule="auto"/>
        <w:rPr>
          <w:rFonts w:cstheme="minorHAnsi"/>
          <w:b/>
          <w:bCs/>
          <w:u w:val="single"/>
        </w:rPr>
      </w:pPr>
      <w:r w:rsidRPr="000A693B">
        <w:rPr>
          <w:rFonts w:cstheme="minorHAnsi"/>
          <w:b/>
          <w:bCs/>
          <w:u w:val="single"/>
        </w:rPr>
        <w:t>Items</w:t>
      </w:r>
      <w:r w:rsidRPr="000A693B">
        <w:rPr>
          <w:rFonts w:cstheme="minorHAnsi"/>
        </w:rPr>
        <w:tab/>
      </w:r>
      <w:r w:rsidRPr="000A693B">
        <w:rPr>
          <w:rFonts w:cstheme="minorHAnsi"/>
        </w:rPr>
        <w:tab/>
      </w:r>
      <w:r w:rsidRPr="000A693B">
        <w:rPr>
          <w:rFonts w:cstheme="minorHAnsi"/>
          <w:b/>
          <w:bCs/>
          <w:u w:val="single"/>
        </w:rPr>
        <w:t>Appearances by</w:t>
      </w:r>
      <w:r w:rsidRPr="000A693B">
        <w:rPr>
          <w:rFonts w:cstheme="minorHAnsi"/>
        </w:rPr>
        <w:tab/>
      </w:r>
      <w:r w:rsidRPr="000A693B">
        <w:rPr>
          <w:rFonts w:cstheme="minorHAnsi"/>
        </w:rPr>
        <w:tab/>
      </w:r>
      <w:r w:rsidRPr="000A693B">
        <w:rPr>
          <w:rFonts w:cstheme="minorHAnsi"/>
        </w:rPr>
        <w:tab/>
      </w:r>
      <w:r w:rsidR="00D15CCD" w:rsidRPr="000A693B">
        <w:rPr>
          <w:rFonts w:cstheme="minorHAnsi"/>
        </w:rPr>
        <w:tab/>
      </w:r>
      <w:r w:rsidRPr="000A693B">
        <w:rPr>
          <w:rFonts w:cstheme="minorHAnsi"/>
        </w:rPr>
        <w:tab/>
      </w:r>
      <w:r w:rsidRPr="000A693B">
        <w:rPr>
          <w:rFonts w:cstheme="minorHAnsi"/>
        </w:rPr>
        <w:tab/>
      </w:r>
      <w:r w:rsidR="00D15CCD" w:rsidRPr="000A693B">
        <w:rPr>
          <w:rFonts w:cstheme="minorHAnsi"/>
          <w:b/>
          <w:bCs/>
          <w:u w:val="single"/>
        </w:rPr>
        <w:t>Approx.</w:t>
      </w:r>
      <w:r w:rsidR="00D15CCD" w:rsidRPr="000A693B">
        <w:rPr>
          <w:rFonts w:cstheme="minorHAnsi"/>
          <w:u w:val="single"/>
        </w:rPr>
        <w:t xml:space="preserve"> </w:t>
      </w:r>
      <w:r w:rsidRPr="000A693B">
        <w:rPr>
          <w:rFonts w:cstheme="minorHAnsi"/>
          <w:b/>
          <w:bCs/>
          <w:u w:val="single"/>
        </w:rPr>
        <w:t>Time</w:t>
      </w:r>
    </w:p>
    <w:p w14:paraId="6B93E327" w14:textId="0354C8B7" w:rsidR="00D0345D" w:rsidRPr="000A693B" w:rsidRDefault="004843B5" w:rsidP="000F73BB">
      <w:pPr>
        <w:spacing w:after="0" w:line="240" w:lineRule="auto"/>
        <w:rPr>
          <w:color w:val="000000"/>
        </w:rPr>
      </w:pPr>
      <w:r>
        <w:rPr>
          <w:color w:val="000000"/>
        </w:rPr>
        <w:t>1</w:t>
      </w:r>
      <w:r w:rsidR="006B1F83">
        <w:rPr>
          <w:color w:val="000000"/>
        </w:rPr>
        <w:tab/>
      </w:r>
      <w:r w:rsidR="006B1F83">
        <w:rPr>
          <w:color w:val="000000"/>
        </w:rPr>
        <w:tab/>
      </w:r>
      <w:r w:rsidR="001765F2" w:rsidRPr="000A693B">
        <w:rPr>
          <w:color w:val="000000"/>
        </w:rPr>
        <w:t>Principal Risk Management Analyst Mark Jatczak</w:t>
      </w:r>
      <w:r>
        <w:rPr>
          <w:color w:val="000000"/>
        </w:rPr>
        <w:tab/>
      </w:r>
      <w:r>
        <w:rPr>
          <w:color w:val="000000"/>
        </w:rPr>
        <w:tab/>
        <w:t>8:</w:t>
      </w:r>
      <w:r w:rsidR="00F278F0">
        <w:rPr>
          <w:color w:val="000000"/>
        </w:rPr>
        <w:t>15</w:t>
      </w:r>
      <w:r>
        <w:rPr>
          <w:color w:val="000000"/>
        </w:rPr>
        <w:t xml:space="preserve"> a.m.</w:t>
      </w:r>
    </w:p>
    <w:p w14:paraId="2E95F80D" w14:textId="15041AE4" w:rsidR="001765F2" w:rsidRDefault="004843B5" w:rsidP="000F73B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="00F278F0">
        <w:rPr>
          <w:rFonts w:cstheme="minorHAnsi"/>
        </w:rPr>
        <w:t>,</w:t>
      </w:r>
      <w:r>
        <w:rPr>
          <w:rFonts w:cstheme="minorHAnsi"/>
        </w:rPr>
        <w:t xml:space="preserve"> 2</w:t>
      </w:r>
      <w:r w:rsidR="006B1F83">
        <w:rPr>
          <w:rFonts w:cstheme="minorHAnsi"/>
        </w:rPr>
        <w:tab/>
      </w:r>
      <w:r w:rsidR="006B1F83">
        <w:rPr>
          <w:rFonts w:cstheme="minorHAnsi"/>
        </w:rPr>
        <w:tab/>
      </w:r>
      <w:r w:rsidR="001765F2" w:rsidRPr="000A693B">
        <w:rPr>
          <w:rFonts w:cstheme="minorHAnsi"/>
        </w:rPr>
        <w:t>Risk/Purchasing Manager Laura Stauffer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8:</w:t>
      </w:r>
      <w:r w:rsidR="00F278F0">
        <w:rPr>
          <w:rFonts w:cstheme="minorHAnsi"/>
        </w:rPr>
        <w:t>15</w:t>
      </w:r>
      <w:r>
        <w:rPr>
          <w:rFonts w:cstheme="minorHAnsi"/>
        </w:rPr>
        <w:t xml:space="preserve"> a.m.</w:t>
      </w:r>
    </w:p>
    <w:p w14:paraId="5538F384" w14:textId="5A782FAC" w:rsidR="004843B5" w:rsidRDefault="004843B5" w:rsidP="004843B5">
      <w:pPr>
        <w:spacing w:after="0" w:line="240" w:lineRule="auto"/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ab/>
        <w:t>Deputy Inspector Patrick Esser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8:</w:t>
      </w:r>
      <w:r w:rsidR="00F278F0">
        <w:rPr>
          <w:color w:val="000000"/>
        </w:rPr>
        <w:t>45</w:t>
      </w:r>
      <w:r>
        <w:rPr>
          <w:color w:val="000000"/>
        </w:rPr>
        <w:t xml:space="preserve"> a.m.</w:t>
      </w:r>
    </w:p>
    <w:p w14:paraId="29E3E8B7" w14:textId="6F16B7E8" w:rsidR="001765F2" w:rsidRPr="000A693B" w:rsidRDefault="006B1F83" w:rsidP="000F73BB">
      <w:pPr>
        <w:spacing w:after="0" w:line="240" w:lineRule="auto"/>
        <w:rPr>
          <w:color w:val="000000"/>
        </w:rPr>
      </w:pPr>
      <w:r>
        <w:rPr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ab/>
      </w:r>
      <w:r w:rsidR="00F25858" w:rsidRPr="000A693B">
        <w:rPr>
          <w:color w:val="000000"/>
        </w:rPr>
        <w:t>Director of Administration Andrew Thelke</w:t>
      </w:r>
      <w:r w:rsidR="004843B5">
        <w:rPr>
          <w:color w:val="000000"/>
        </w:rPr>
        <w:tab/>
      </w:r>
      <w:r w:rsidR="004843B5">
        <w:rPr>
          <w:color w:val="000000"/>
        </w:rPr>
        <w:tab/>
      </w:r>
      <w:r w:rsidR="004843B5">
        <w:rPr>
          <w:color w:val="000000"/>
        </w:rPr>
        <w:tab/>
        <w:t>8:</w:t>
      </w:r>
      <w:r w:rsidR="00F278F0">
        <w:rPr>
          <w:color w:val="000000"/>
        </w:rPr>
        <w:t>45</w:t>
      </w:r>
      <w:r w:rsidR="004843B5">
        <w:rPr>
          <w:color w:val="000000"/>
        </w:rPr>
        <w:t xml:space="preserve"> a.m.</w:t>
      </w:r>
    </w:p>
    <w:p w14:paraId="61ECC849" w14:textId="167FEC75" w:rsidR="001765F2" w:rsidRPr="000A693B" w:rsidRDefault="006B1F83" w:rsidP="000F73BB">
      <w:pPr>
        <w:spacing w:after="0" w:line="240" w:lineRule="auto"/>
        <w:rPr>
          <w:color w:val="000000"/>
        </w:rPr>
      </w:pPr>
      <w:r>
        <w:rPr>
          <w:color w:val="000000"/>
        </w:rPr>
        <w:t>5, 6</w:t>
      </w:r>
      <w:r>
        <w:rPr>
          <w:color w:val="000000"/>
        </w:rPr>
        <w:tab/>
      </w:r>
      <w:r>
        <w:rPr>
          <w:color w:val="000000"/>
        </w:rPr>
        <w:tab/>
      </w:r>
      <w:r w:rsidR="000A693B">
        <w:rPr>
          <w:color w:val="000000"/>
        </w:rPr>
        <w:t xml:space="preserve">Business/Collections Services Manager </w:t>
      </w:r>
      <w:r w:rsidR="001765F2" w:rsidRPr="000A693B">
        <w:rPr>
          <w:color w:val="000000"/>
        </w:rPr>
        <w:t>Lyndsay Johnson</w:t>
      </w:r>
      <w:r w:rsidR="004843B5">
        <w:rPr>
          <w:color w:val="000000"/>
        </w:rPr>
        <w:t xml:space="preserve"> </w:t>
      </w:r>
      <w:r w:rsidR="004843B5">
        <w:rPr>
          <w:color w:val="000000"/>
        </w:rPr>
        <w:tab/>
      </w:r>
      <w:r w:rsidR="00F278F0">
        <w:rPr>
          <w:color w:val="000000"/>
        </w:rPr>
        <w:t>9:00</w:t>
      </w:r>
      <w:r w:rsidR="004843B5">
        <w:rPr>
          <w:color w:val="000000"/>
        </w:rPr>
        <w:t xml:space="preserve"> a.m.</w:t>
      </w:r>
    </w:p>
    <w:bookmarkEnd w:id="3"/>
    <w:bookmarkEnd w:id="4"/>
    <w:p w14:paraId="63B6D1B6" w14:textId="77777777" w:rsidR="000D17F4" w:rsidRPr="000A693B" w:rsidRDefault="000D17F4" w:rsidP="000F73BB">
      <w:pPr>
        <w:spacing w:after="0" w:line="240" w:lineRule="auto"/>
        <w:rPr>
          <w:rFonts w:cstheme="minorHAnsi"/>
          <w:b/>
          <w:bCs/>
          <w:u w:val="single"/>
        </w:rPr>
      </w:pPr>
    </w:p>
    <w:sectPr w:rsidR="000D17F4" w:rsidRPr="000A693B" w:rsidSect="00B207F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2880" w:right="576" w:bottom="288" w:left="2966" w:header="576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DE9AF" w14:textId="77777777" w:rsidR="00F06426" w:rsidRDefault="00F06426">
      <w:pPr>
        <w:spacing w:after="0" w:line="240" w:lineRule="auto"/>
      </w:pPr>
      <w:r>
        <w:separator/>
      </w:r>
    </w:p>
  </w:endnote>
  <w:endnote w:type="continuationSeparator" w:id="0">
    <w:p w14:paraId="34AA80FD" w14:textId="77777777" w:rsidR="00F06426" w:rsidRDefault="00F06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6CD09" w14:textId="77777777" w:rsidR="007703EC" w:rsidRDefault="007703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45488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EBBE3E" w14:textId="77777777" w:rsidR="00B46D26" w:rsidRDefault="00BE38B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92280" w14:textId="77777777" w:rsidR="007703EC" w:rsidRDefault="00770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8DE5D" w14:textId="77777777" w:rsidR="00F06426" w:rsidRDefault="00F06426">
      <w:pPr>
        <w:spacing w:after="0" w:line="240" w:lineRule="auto"/>
      </w:pPr>
      <w:r>
        <w:separator/>
      </w:r>
    </w:p>
  </w:footnote>
  <w:footnote w:type="continuationSeparator" w:id="0">
    <w:p w14:paraId="185BF33C" w14:textId="77777777" w:rsidR="00F06426" w:rsidRDefault="00F06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B20BA" w14:textId="77777777" w:rsidR="007703EC" w:rsidRDefault="007703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0E068" w14:textId="77777777" w:rsidR="00417B88" w:rsidRDefault="00417B88" w:rsidP="00417B88">
    <w:pPr>
      <w:spacing w:after="0" w:line="240" w:lineRule="auto"/>
      <w:rPr>
        <w:rFonts w:cstheme="minorHAnsi"/>
        <w:b/>
        <w:bCs/>
        <w:sz w:val="22"/>
        <w:szCs w:val="22"/>
        <w:u w:val="single"/>
      </w:rPr>
    </w:pPr>
  </w:p>
  <w:p w14:paraId="069501C4" w14:textId="77777777" w:rsidR="00417B88" w:rsidRDefault="00417B88" w:rsidP="00417B88">
    <w:pPr>
      <w:spacing w:after="0" w:line="240" w:lineRule="auto"/>
      <w:rPr>
        <w:rFonts w:cstheme="minorHAnsi"/>
        <w:b/>
        <w:bCs/>
        <w:sz w:val="22"/>
        <w:szCs w:val="22"/>
        <w:u w:val="single"/>
      </w:rPr>
    </w:pPr>
  </w:p>
  <w:p w14:paraId="65B4E877" w14:textId="77777777" w:rsidR="00B207F8" w:rsidRDefault="00B207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1E0DA" w14:textId="001AD227" w:rsidR="005E6872" w:rsidRPr="007F2A29" w:rsidRDefault="005E6872" w:rsidP="007F2A29">
    <w:pPr>
      <w:pStyle w:val="Header"/>
      <w:ind w:left="-720"/>
      <w:jc w:val="center"/>
      <w:rPr>
        <w:b/>
        <w:sz w:val="28"/>
        <w:szCs w:val="2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bookmarkStart w:id="6" w:name="_Hlk78870858"/>
    <w:bookmarkStart w:id="7" w:name="_Hlk78870859"/>
    <w:bookmarkStart w:id="8" w:name="_Hlk78870860"/>
    <w:bookmarkStart w:id="9" w:name="_Hlk78870861"/>
    <w:r w:rsidRPr="007F2A29">
      <w:rPr>
        <w:b/>
        <w:sz w:val="28"/>
        <w:szCs w:val="2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Waukesha County Board of Supervisors</w:t>
    </w:r>
  </w:p>
  <w:p w14:paraId="5250FC5B" w14:textId="77777777" w:rsidR="001A3E45" w:rsidRPr="00532184" w:rsidRDefault="001A3E45" w:rsidP="007F2A29">
    <w:pPr>
      <w:pStyle w:val="Header"/>
      <w:ind w:left="-720"/>
      <w:jc w:val="center"/>
      <w:rPr>
        <w:sz w:val="20"/>
        <w:szCs w:val="20"/>
      </w:rPr>
    </w:pPr>
  </w:p>
  <w:p w14:paraId="23DB0246" w14:textId="4E158E65" w:rsidR="005E6872" w:rsidRPr="00100F91" w:rsidRDefault="005E6872" w:rsidP="007F2A29">
    <w:pPr>
      <w:pStyle w:val="Header"/>
      <w:ind w:left="-720"/>
      <w:jc w:val="center"/>
      <w:rPr>
        <w:b/>
        <w:bCs/>
        <w:sz w:val="28"/>
        <w:szCs w:val="28"/>
      </w:rPr>
    </w:pPr>
    <w:r w:rsidRPr="00100F91">
      <w:rPr>
        <w:b/>
        <w:bCs/>
        <w:sz w:val="28"/>
        <w:szCs w:val="28"/>
      </w:rPr>
      <w:t>Finance Committee Agenda</w:t>
    </w:r>
  </w:p>
  <w:p w14:paraId="42794FC5" w14:textId="4AB7D315" w:rsidR="005E6872" w:rsidRPr="00100F91" w:rsidRDefault="00646E1B" w:rsidP="007F2A29">
    <w:pPr>
      <w:pStyle w:val="Header"/>
      <w:ind w:left="-720"/>
      <w:jc w:val="center"/>
      <w:rPr>
        <w:b/>
        <w:bCs/>
        <w:sz w:val="28"/>
        <w:szCs w:val="28"/>
      </w:rPr>
    </w:pPr>
    <w:r w:rsidRPr="00100F91">
      <w:rPr>
        <w:b/>
        <w:bCs/>
        <w:sz w:val="28"/>
        <w:szCs w:val="28"/>
      </w:rPr>
      <w:t xml:space="preserve">Wednesday, </w:t>
    </w:r>
    <w:r w:rsidR="00D0345D">
      <w:rPr>
        <w:b/>
        <w:bCs/>
        <w:sz w:val="28"/>
        <w:szCs w:val="28"/>
      </w:rPr>
      <w:t>September 1</w:t>
    </w:r>
    <w:r w:rsidR="005E6872" w:rsidRPr="00100F91">
      <w:rPr>
        <w:b/>
        <w:bCs/>
        <w:sz w:val="28"/>
        <w:szCs w:val="28"/>
      </w:rPr>
      <w:t>, 2021 – 8:15 a.m.</w:t>
    </w:r>
  </w:p>
  <w:p w14:paraId="0F466ACF" w14:textId="3798056E" w:rsidR="005E6872" w:rsidRPr="00100F91" w:rsidRDefault="005E6872" w:rsidP="007F2A29">
    <w:pPr>
      <w:pStyle w:val="Header"/>
      <w:ind w:left="-720"/>
      <w:jc w:val="center"/>
      <w:rPr>
        <w:b/>
        <w:bCs/>
        <w:sz w:val="28"/>
        <w:szCs w:val="28"/>
      </w:rPr>
    </w:pPr>
    <w:r w:rsidRPr="00100F91">
      <w:rPr>
        <w:b/>
        <w:bCs/>
        <w:sz w:val="28"/>
        <w:szCs w:val="28"/>
      </w:rPr>
      <w:t>Administration Center, Rm. 130</w:t>
    </w:r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FE2922"/>
    <w:multiLevelType w:val="hybridMultilevel"/>
    <w:tmpl w:val="74ECF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54EB8"/>
    <w:multiLevelType w:val="hybridMultilevel"/>
    <w:tmpl w:val="5B203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92F84"/>
    <w:multiLevelType w:val="hybridMultilevel"/>
    <w:tmpl w:val="24321E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3704FC"/>
    <w:multiLevelType w:val="hybridMultilevel"/>
    <w:tmpl w:val="C73E4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50103"/>
    <w:multiLevelType w:val="hybridMultilevel"/>
    <w:tmpl w:val="1D662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893AA3"/>
    <w:multiLevelType w:val="hybridMultilevel"/>
    <w:tmpl w:val="665C6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64E92"/>
    <w:multiLevelType w:val="hybridMultilevel"/>
    <w:tmpl w:val="ED3E23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2C670C"/>
    <w:multiLevelType w:val="hybridMultilevel"/>
    <w:tmpl w:val="EFEA8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AE6E92"/>
    <w:multiLevelType w:val="hybridMultilevel"/>
    <w:tmpl w:val="4BB26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ttachedTemplate r:id="rId1"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872"/>
    <w:rsid w:val="000013AD"/>
    <w:rsid w:val="00012195"/>
    <w:rsid w:val="00015FD6"/>
    <w:rsid w:val="00031B08"/>
    <w:rsid w:val="00043E46"/>
    <w:rsid w:val="00083BF5"/>
    <w:rsid w:val="00087029"/>
    <w:rsid w:val="000901B7"/>
    <w:rsid w:val="000A693B"/>
    <w:rsid w:val="000D17F4"/>
    <w:rsid w:val="000D395F"/>
    <w:rsid w:val="000D7705"/>
    <w:rsid w:val="000F73BB"/>
    <w:rsid w:val="00100F91"/>
    <w:rsid w:val="001126D9"/>
    <w:rsid w:val="00114E91"/>
    <w:rsid w:val="001765F2"/>
    <w:rsid w:val="001927D1"/>
    <w:rsid w:val="001A3E45"/>
    <w:rsid w:val="001C5C38"/>
    <w:rsid w:val="001D4A4E"/>
    <w:rsid w:val="001D6807"/>
    <w:rsid w:val="00205C24"/>
    <w:rsid w:val="0022189D"/>
    <w:rsid w:val="002A5485"/>
    <w:rsid w:val="002C7022"/>
    <w:rsid w:val="002D2D6A"/>
    <w:rsid w:val="002D5E08"/>
    <w:rsid w:val="002E3F49"/>
    <w:rsid w:val="002E55C2"/>
    <w:rsid w:val="00307E7A"/>
    <w:rsid w:val="0036703A"/>
    <w:rsid w:val="00370233"/>
    <w:rsid w:val="003722DA"/>
    <w:rsid w:val="003809F1"/>
    <w:rsid w:val="00381CFF"/>
    <w:rsid w:val="003A54D3"/>
    <w:rsid w:val="003C13C8"/>
    <w:rsid w:val="00417B88"/>
    <w:rsid w:val="00421A8C"/>
    <w:rsid w:val="00436988"/>
    <w:rsid w:val="004407F1"/>
    <w:rsid w:val="00470D98"/>
    <w:rsid w:val="004843B5"/>
    <w:rsid w:val="004A5307"/>
    <w:rsid w:val="004C4DF7"/>
    <w:rsid w:val="004F0C2F"/>
    <w:rsid w:val="004F59E9"/>
    <w:rsid w:val="00506209"/>
    <w:rsid w:val="00532184"/>
    <w:rsid w:val="00557427"/>
    <w:rsid w:val="005B05E4"/>
    <w:rsid w:val="005B7264"/>
    <w:rsid w:val="005D33F4"/>
    <w:rsid w:val="005E3F7B"/>
    <w:rsid w:val="005E6872"/>
    <w:rsid w:val="006076A6"/>
    <w:rsid w:val="00611999"/>
    <w:rsid w:val="00612B34"/>
    <w:rsid w:val="006168F1"/>
    <w:rsid w:val="00623A50"/>
    <w:rsid w:val="00646E1B"/>
    <w:rsid w:val="006677A6"/>
    <w:rsid w:val="00673E4F"/>
    <w:rsid w:val="00691030"/>
    <w:rsid w:val="006A10FE"/>
    <w:rsid w:val="006B1F83"/>
    <w:rsid w:val="006B5A2C"/>
    <w:rsid w:val="006E3028"/>
    <w:rsid w:val="006F4C0E"/>
    <w:rsid w:val="00730C28"/>
    <w:rsid w:val="0074664D"/>
    <w:rsid w:val="007703EC"/>
    <w:rsid w:val="00775A8A"/>
    <w:rsid w:val="00780468"/>
    <w:rsid w:val="00793024"/>
    <w:rsid w:val="007C08FB"/>
    <w:rsid w:val="007F1781"/>
    <w:rsid w:val="007F2A29"/>
    <w:rsid w:val="007F2F2D"/>
    <w:rsid w:val="00815EB2"/>
    <w:rsid w:val="00855EDA"/>
    <w:rsid w:val="00870A6A"/>
    <w:rsid w:val="00887E85"/>
    <w:rsid w:val="008925DA"/>
    <w:rsid w:val="008B663B"/>
    <w:rsid w:val="00905129"/>
    <w:rsid w:val="0090542B"/>
    <w:rsid w:val="0091349C"/>
    <w:rsid w:val="00931F44"/>
    <w:rsid w:val="00960305"/>
    <w:rsid w:val="0099776C"/>
    <w:rsid w:val="009A0B53"/>
    <w:rsid w:val="009B6224"/>
    <w:rsid w:val="009C0D54"/>
    <w:rsid w:val="009C1677"/>
    <w:rsid w:val="009D1A12"/>
    <w:rsid w:val="009E5AEF"/>
    <w:rsid w:val="009F07FE"/>
    <w:rsid w:val="00A30DD5"/>
    <w:rsid w:val="00AA39CB"/>
    <w:rsid w:val="00AA634A"/>
    <w:rsid w:val="00AB6F42"/>
    <w:rsid w:val="00AC1A43"/>
    <w:rsid w:val="00B03D6D"/>
    <w:rsid w:val="00B207F8"/>
    <w:rsid w:val="00B3640A"/>
    <w:rsid w:val="00B36D15"/>
    <w:rsid w:val="00B40821"/>
    <w:rsid w:val="00B46D26"/>
    <w:rsid w:val="00B654CC"/>
    <w:rsid w:val="00B75041"/>
    <w:rsid w:val="00B92A6B"/>
    <w:rsid w:val="00BD2603"/>
    <w:rsid w:val="00BE38B0"/>
    <w:rsid w:val="00C13B8D"/>
    <w:rsid w:val="00C775F5"/>
    <w:rsid w:val="00CE4F0E"/>
    <w:rsid w:val="00CF742E"/>
    <w:rsid w:val="00D0345D"/>
    <w:rsid w:val="00D15CCD"/>
    <w:rsid w:val="00D32030"/>
    <w:rsid w:val="00D5339E"/>
    <w:rsid w:val="00D7196E"/>
    <w:rsid w:val="00D85EA5"/>
    <w:rsid w:val="00D87B53"/>
    <w:rsid w:val="00E15CED"/>
    <w:rsid w:val="00E160B8"/>
    <w:rsid w:val="00E3386C"/>
    <w:rsid w:val="00E66304"/>
    <w:rsid w:val="00E76DCF"/>
    <w:rsid w:val="00EA1E80"/>
    <w:rsid w:val="00EB5604"/>
    <w:rsid w:val="00EF7C3C"/>
    <w:rsid w:val="00F01EA0"/>
    <w:rsid w:val="00F06426"/>
    <w:rsid w:val="00F23258"/>
    <w:rsid w:val="00F25858"/>
    <w:rsid w:val="00F278F0"/>
    <w:rsid w:val="00F33B44"/>
    <w:rsid w:val="00F44EF4"/>
    <w:rsid w:val="00F47639"/>
    <w:rsid w:val="00F944AC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."/>
  <w:listSeparator w:val=","/>
  <w14:docId w14:val="7E498A86"/>
  <w15:docId w15:val="{448DD5C9-E76B-44D4-974A-8AFAAD27D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4" w:qFormat="1"/>
    <w:lsdException w:name="heading 2" w:semiHidden="1" w:uiPriority="14" w:unhideWhenUsed="1" w:qFormat="1"/>
    <w:lsdException w:name="heading 3" w:semiHidden="1" w:uiPriority="14" w:unhideWhenUsed="1" w:qFormat="1"/>
    <w:lsdException w:name="heading 4" w:semiHidden="1" w:uiPriority="14" w:unhideWhenUsed="1" w:qFormat="1"/>
    <w:lsdException w:name="heading 5" w:semiHidden="1" w:uiPriority="14" w:unhideWhenUsed="1" w:qFormat="1"/>
    <w:lsdException w:name="heading 6" w:semiHidden="1" w:uiPriority="14" w:unhideWhenUsed="1" w:qFormat="1"/>
    <w:lsdException w:name="heading 7" w:semiHidden="1" w:uiPriority="14" w:unhideWhenUsed="1" w:qFormat="1"/>
    <w:lsdException w:name="heading 8" w:semiHidden="1" w:uiPriority="14" w:unhideWhenUsed="1" w:qFormat="1"/>
    <w:lsdException w:name="heading 9" w:semiHidden="1" w:uiPriority="1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5" w:unhideWhenUsed="1" w:qFormat="1"/>
    <w:lsdException w:name="Closing" w:qFormat="1"/>
    <w:lsdException w:name="Signatur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uiPriority="10" w:qFormat="1"/>
    <w:lsdException w:name="Date" w:uiPriority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7" w:unhideWhenUsed="1" w:qFormat="1"/>
    <w:lsdException w:name="Hyperlink" w:semiHidden="1" w:unhideWhenUsed="1"/>
    <w:lsdException w:name="FollowedHyperlink" w:semiHidden="1" w:unhideWhenUsed="1"/>
    <w:lsdException w:name="Strong" w:semiHidden="1" w:uiPriority="18" w:unhideWhenUsed="1" w:qFormat="1"/>
    <w:lsdException w:name="Emphasis" w:semiHidden="1" w:uiPriority="2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iPriority="0" w:unhideWhenUsed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6"/>
    <w:semiHidden/>
    <w:unhideWhenUsed/>
    <w:qFormat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6"/>
    <w:semiHidden/>
    <w:rPr>
      <w:color w:val="000000" w:themeColor="text1" w:themeShade="84"/>
      <w:sz w:val="28"/>
      <w:szCs w:val="28"/>
    </w:rPr>
  </w:style>
  <w:style w:type="table" w:styleId="TableGrid">
    <w:name w:val="Table Grid"/>
    <w:basedOn w:val="TableNormal"/>
    <w:unhideWhenUsed/>
    <w:qFormat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44" w:type="dxa"/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semiHidden/>
    <w:qFormat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RecipientAddress">
    <w:name w:val="Recipient Address"/>
    <w:basedOn w:val="Normal"/>
    <w:uiPriority w:val="8"/>
    <w:qFormat/>
    <w:pPr>
      <w:contextualSpacing/>
    </w:pPr>
    <w:rPr>
      <w:color w:val="C0504D" w:themeColor="accent2"/>
    </w:rPr>
  </w:style>
  <w:style w:type="paragraph" w:styleId="Date">
    <w:name w:val="Date"/>
    <w:basedOn w:val="Normal"/>
    <w:next w:val="Normal"/>
    <w:link w:val="DateChar"/>
    <w:uiPriority w:val="5"/>
    <w:qFormat/>
  </w:style>
  <w:style w:type="character" w:customStyle="1" w:styleId="DateChar">
    <w:name w:val="Date Char"/>
    <w:basedOn w:val="DefaultParagraphFont"/>
    <w:link w:val="Date"/>
    <w:uiPriority w:val="5"/>
  </w:style>
  <w:style w:type="paragraph" w:styleId="Closing">
    <w:name w:val="Closing"/>
    <w:basedOn w:val="Normal"/>
    <w:next w:val="Signature"/>
    <w:link w:val="ClosingChar"/>
    <w:uiPriority w:val="11"/>
    <w:qFormat/>
    <w:pPr>
      <w:spacing w:after="720" w:line="240" w:lineRule="auto"/>
    </w:pPr>
  </w:style>
  <w:style w:type="character" w:customStyle="1" w:styleId="ClosingChar">
    <w:name w:val="Closing Char"/>
    <w:basedOn w:val="DefaultParagraphFont"/>
    <w:link w:val="Closing"/>
    <w:uiPriority w:val="11"/>
  </w:style>
  <w:style w:type="paragraph" w:styleId="Signature">
    <w:name w:val="Signature"/>
    <w:basedOn w:val="Normal"/>
    <w:link w:val="SignatureChar"/>
    <w:uiPriority w:val="12"/>
    <w:qFormat/>
    <w:pPr>
      <w:spacing w:after="480" w:line="240" w:lineRule="auto"/>
    </w:pPr>
  </w:style>
  <w:style w:type="paragraph" w:customStyle="1" w:styleId="CCBCC">
    <w:name w:val="CC/BCC"/>
    <w:basedOn w:val="Normal"/>
    <w:uiPriority w:val="9"/>
    <w:qFormat/>
    <w:pPr>
      <w:contextualSpacing/>
    </w:pPr>
    <w:rPr>
      <w:color w:val="595959"/>
    </w:rPr>
  </w:style>
  <w:style w:type="paragraph" w:customStyle="1" w:styleId="SidebarContactInfo">
    <w:name w:val="Sidebar Contact Info"/>
    <w:basedOn w:val="Normal"/>
    <w:uiPriority w:val="4"/>
    <w:qFormat/>
    <w:pPr>
      <w:pBdr>
        <w:bottom w:val="single" w:sz="2" w:space="1" w:color="C0504D" w:themeColor="accent2"/>
      </w:pBdr>
      <w:spacing w:after="0"/>
      <w:contextualSpacing/>
      <w:jc w:val="right"/>
    </w:pPr>
  </w:style>
  <w:style w:type="paragraph" w:customStyle="1" w:styleId="SidebarCompanyInfo">
    <w:name w:val="Sidebar Company Info"/>
    <w:basedOn w:val="Normal"/>
    <w:uiPriority w:val="2"/>
    <w:qFormat/>
    <w:pPr>
      <w:pBdr>
        <w:top w:val="single" w:sz="18" w:space="4" w:color="C0504D" w:themeColor="accent2"/>
      </w:pBdr>
      <w:spacing w:after="600"/>
      <w:contextualSpacing/>
      <w:jc w:val="right"/>
    </w:pPr>
  </w:style>
  <w:style w:type="paragraph" w:customStyle="1" w:styleId="RecipientInfo">
    <w:name w:val="Recipient Info"/>
    <w:basedOn w:val="Normal"/>
    <w:uiPriority w:val="7"/>
    <w:qFormat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12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Salutation">
    <w:name w:val="Salutation"/>
    <w:basedOn w:val="Normal"/>
    <w:next w:val="Normal"/>
    <w:link w:val="SalutationChar"/>
    <w:uiPriority w:val="10"/>
    <w:qFormat/>
  </w:style>
  <w:style w:type="character" w:customStyle="1" w:styleId="SalutationChar">
    <w:name w:val="Salutation Char"/>
    <w:basedOn w:val="DefaultParagraphFont"/>
    <w:link w:val="Salutation"/>
    <w:uiPriority w:val="10"/>
  </w:style>
  <w:style w:type="paragraph" w:customStyle="1" w:styleId="Position">
    <w:name w:val="Position"/>
    <w:basedOn w:val="Normal"/>
    <w:uiPriority w:val="13"/>
    <w:qFormat/>
    <w:pPr>
      <w:spacing w:after="0"/>
    </w:pPr>
    <w:rPr>
      <w:i/>
    </w:rPr>
  </w:style>
  <w:style w:type="paragraph" w:styleId="ListParagraph">
    <w:name w:val="List Paragraph"/>
    <w:basedOn w:val="Normal"/>
    <w:uiPriority w:val="34"/>
    <w:unhideWhenUsed/>
    <w:qFormat/>
    <w:rsid w:val="006F4C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2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7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0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edersen\AppData\Roaming\Microsoft\Templates\Letter%20(Business%20design).dotx" TargetMode="External"/></Relationships>
</file>

<file path=word/theme/theme1.xml><?xml version="1.0" encoding="utf-8"?>
<a:theme xmlns:a="http://schemas.openxmlformats.org/drawingml/2006/main" name="Custom Theme">
  <a:themeElements>
    <a:clrScheme name="Office Colors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5C83B4"/>
      </a:accent1>
      <a:accent2>
        <a:srgbClr val="C0504D"/>
      </a:accent2>
      <a:accent3>
        <a:srgbClr val="9DBB61"/>
      </a:accent3>
      <a:accent4>
        <a:srgbClr val="8066A0"/>
      </a:accent4>
      <a:accent5>
        <a:srgbClr val="4BACC6"/>
      </a:accent5>
      <a:accent6>
        <a:srgbClr val="F59D56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ustomProps>
  <Organization/>
  <Fax/>
  <Phone/>
  <Email/>
</CustomProp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1332E6C-8EB7-4DA9-9D12-558EBCE26A70}">
  <ds:schemaRefs/>
</ds:datastoreItem>
</file>

<file path=customXml/itemProps2.xml><?xml version="1.0" encoding="utf-8"?>
<ds:datastoreItem xmlns:ds="http://schemas.openxmlformats.org/officeDocument/2006/customXml" ds:itemID="{32F3206B-0766-4585-95D1-9B8D6B2E74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(Business design).dotx</Template>
  <TotalTime>79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Pedersen</dc:creator>
  <cp:keywords/>
  <cp:lastModifiedBy>Mary Pedersen</cp:lastModifiedBy>
  <cp:revision>8</cp:revision>
  <cp:lastPrinted>2021-08-24T17:01:00Z</cp:lastPrinted>
  <dcterms:created xsi:type="dcterms:W3CDTF">2021-08-24T16:40:00Z</dcterms:created>
  <dcterms:modified xsi:type="dcterms:W3CDTF">2021-08-26T15:54:00Z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TC100670389990</vt:lpwstr>
  </property>
</Properties>
</file>