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6E93" w14:textId="43C64BA4" w:rsidR="00647E3C" w:rsidRDefault="00647E3C" w:rsidP="002D5611">
      <w:pPr>
        <w:suppressLineNumbers/>
        <w:jc w:val="center"/>
        <w:rPr>
          <w:rFonts w:ascii="Arial" w:hAnsi="Arial"/>
        </w:rPr>
      </w:pPr>
      <w:r>
        <w:fldChar w:fldCharType="begin"/>
      </w:r>
      <w:r>
        <w:instrText xml:space="preserve"> SEQ CHAPTER \h \r 1</w:instrText>
      </w:r>
      <w:r>
        <w:fldChar w:fldCharType="end"/>
      </w:r>
      <w:r w:rsidR="0017601D">
        <w:rPr>
          <w:rFonts w:ascii="Arial" w:hAnsi="Arial"/>
          <w:sz w:val="30"/>
        </w:rPr>
        <w:t xml:space="preserve">ORDINANCE </w:t>
      </w:r>
      <w:r>
        <w:rPr>
          <w:rFonts w:ascii="Arial" w:hAnsi="Arial"/>
          <w:sz w:val="30"/>
        </w:rPr>
        <w:t>ADMINISTRATIVE FACT SHEET</w:t>
      </w:r>
    </w:p>
    <w:tbl>
      <w:tblPr>
        <w:tblW w:w="10434" w:type="dxa"/>
        <w:tblInd w:w="-366"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155"/>
        <w:gridCol w:w="2379"/>
        <w:gridCol w:w="3900"/>
      </w:tblGrid>
      <w:tr w:rsidR="00647E3C" w14:paraId="7B3C6E97" w14:textId="77777777" w:rsidTr="12D1440B">
        <w:trPr>
          <w:cantSplit/>
          <w:trHeight w:val="372"/>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5" w14:textId="77777777" w:rsidR="00647E3C" w:rsidRDefault="00647E3C">
            <w:pPr>
              <w:spacing w:before="84" w:after="42"/>
              <w:rPr>
                <w:rFonts w:ascii="Arial" w:hAnsi="Arial"/>
              </w:rPr>
            </w:pPr>
            <w:r>
              <w:rPr>
                <w:rFonts w:ascii="Arial" w:hAnsi="Arial"/>
              </w:rPr>
              <w:t>Title of O/R:</w:t>
            </w:r>
          </w:p>
        </w:tc>
        <w:tc>
          <w:tcPr>
            <w:tcW w:w="627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6" w14:textId="74F4BC5C" w:rsidR="00647E3C" w:rsidRPr="001F4F12" w:rsidRDefault="33AC86EE" w:rsidP="12D1440B">
            <w:pPr>
              <w:spacing w:before="84" w:after="42"/>
            </w:pPr>
            <w:r w:rsidRPr="12D1440B">
              <w:rPr>
                <w:rFonts w:ascii="Arial" w:eastAsia="Arial" w:hAnsi="Arial" w:cs="Arial"/>
                <w:sz w:val="20"/>
              </w:rPr>
              <w:t>MODIFY THE DEPARTMENT OF PARKS AND LAND USE-LAND INFORMATION SYSTEMS DIVISION 2026 BUDGET TO ACCEPT STATE OF WISCONSIN DEPARTMENT OF MILITARY AFFAIRS/OFFICE OF EMERGENCY COMMUNICATIONS NEXT GENERATION 9-1-1 (NG9-1-1) GRANT FUNDING AND APPROPRIATE ADDITIONAL EXPENDITURES</w:t>
            </w:r>
          </w:p>
        </w:tc>
      </w:tr>
      <w:tr w:rsidR="00647E3C" w14:paraId="7B3C6E9A" w14:textId="77777777" w:rsidTr="12D1440B">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8" w14:textId="77777777" w:rsidR="00647E3C" w:rsidRDefault="00647E3C">
            <w:pPr>
              <w:spacing w:before="84" w:after="42"/>
              <w:rPr>
                <w:rFonts w:ascii="Arial" w:hAnsi="Arial"/>
              </w:rPr>
            </w:pPr>
            <w:r>
              <w:rPr>
                <w:rFonts w:ascii="Arial" w:hAnsi="Arial"/>
              </w:rPr>
              <w:t>Submitting Department:</w:t>
            </w:r>
          </w:p>
        </w:tc>
        <w:tc>
          <w:tcPr>
            <w:tcW w:w="627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9" w14:textId="44FEE4BE" w:rsidR="00647E3C" w:rsidRDefault="5017E292">
            <w:pPr>
              <w:spacing w:before="84" w:after="42"/>
              <w:rPr>
                <w:rFonts w:ascii="Arial" w:hAnsi="Arial"/>
              </w:rPr>
            </w:pPr>
            <w:r w:rsidRPr="000C1A0F">
              <w:rPr>
                <w:rFonts w:ascii="Arial" w:hAnsi="Arial"/>
              </w:rPr>
              <w:t>Parks and Land Use</w:t>
            </w:r>
          </w:p>
        </w:tc>
      </w:tr>
      <w:tr w:rsidR="00647E3C" w14:paraId="7B3C6E9E" w14:textId="77777777" w:rsidTr="12D1440B">
        <w:trPr>
          <w:cantSplit/>
          <w:trHeight w:val="93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B" w14:textId="77777777" w:rsidR="00647E3C" w:rsidRDefault="00647E3C">
            <w:pPr>
              <w:spacing w:before="84"/>
              <w:rPr>
                <w:rFonts w:ascii="Arial" w:hAnsi="Arial"/>
              </w:rPr>
            </w:pPr>
            <w:r>
              <w:rPr>
                <w:rFonts w:ascii="Arial" w:hAnsi="Arial"/>
              </w:rPr>
              <w:t>Department Contact(s):</w:t>
            </w:r>
          </w:p>
          <w:p w14:paraId="7B3C6E9C" w14:textId="77777777" w:rsidR="00647E3C" w:rsidRDefault="00647E3C" w:rsidP="005C27C1">
            <w:pPr>
              <w:spacing w:after="42"/>
              <w:rPr>
                <w:rFonts w:ascii="Arial" w:hAnsi="Arial"/>
              </w:rPr>
            </w:pPr>
            <w:r>
              <w:rPr>
                <w:rFonts w:ascii="Arial" w:hAnsi="Arial"/>
                <w:sz w:val="18"/>
              </w:rPr>
              <w:t>(</w:t>
            </w:r>
            <w:r w:rsidR="005C27C1">
              <w:rPr>
                <w:rFonts w:ascii="Arial" w:hAnsi="Arial"/>
                <w:sz w:val="18"/>
              </w:rPr>
              <w:t>I</w:t>
            </w:r>
            <w:r>
              <w:rPr>
                <w:rFonts w:ascii="Arial" w:hAnsi="Arial"/>
                <w:sz w:val="18"/>
              </w:rPr>
              <w:t>nclude dept. manager or staff who has worked on this ordinance in addition to the dept. head)</w:t>
            </w:r>
          </w:p>
        </w:tc>
        <w:tc>
          <w:tcPr>
            <w:tcW w:w="627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55716FE8" w14:textId="1D57F073" w:rsidR="0047524F" w:rsidRDefault="1044DDAC" w:rsidP="000C1A0F">
            <w:pPr>
              <w:spacing w:before="84" w:after="42" w:line="259" w:lineRule="auto"/>
              <w:rPr>
                <w:rFonts w:ascii="Arial" w:hAnsi="Arial"/>
              </w:rPr>
            </w:pPr>
            <w:r w:rsidRPr="000C1A0F">
              <w:rPr>
                <w:rFonts w:ascii="Arial" w:hAnsi="Arial"/>
              </w:rPr>
              <w:t>Alan Barrows</w:t>
            </w:r>
          </w:p>
          <w:p w14:paraId="527F40FD" w14:textId="167CC85F" w:rsidR="0047524F" w:rsidRDefault="1044DDAC" w:rsidP="000C1A0F">
            <w:pPr>
              <w:spacing w:before="84" w:after="42" w:line="259" w:lineRule="auto"/>
              <w:rPr>
                <w:rFonts w:ascii="Arial" w:hAnsi="Arial"/>
              </w:rPr>
            </w:pPr>
            <w:r w:rsidRPr="000C1A0F">
              <w:rPr>
                <w:rFonts w:ascii="Arial" w:hAnsi="Arial"/>
              </w:rPr>
              <w:t>Kim Meinert</w:t>
            </w:r>
          </w:p>
          <w:p w14:paraId="7B3C6E9D" w14:textId="37CC0373" w:rsidR="0047524F" w:rsidRDefault="1044DDAC" w:rsidP="196A946A">
            <w:pPr>
              <w:spacing w:before="84" w:after="42" w:line="259" w:lineRule="auto"/>
              <w:rPr>
                <w:rFonts w:ascii="Arial" w:hAnsi="Arial"/>
              </w:rPr>
            </w:pPr>
            <w:r w:rsidRPr="000C1A0F">
              <w:rPr>
                <w:rFonts w:ascii="Arial" w:hAnsi="Arial"/>
              </w:rPr>
              <w:t>Steve Trimborn</w:t>
            </w:r>
          </w:p>
        </w:tc>
      </w:tr>
      <w:tr w:rsidR="00647E3C" w14:paraId="7B3C6EA1" w14:textId="77777777" w:rsidTr="12D1440B">
        <w:trPr>
          <w:cantSplit/>
          <w:trHeight w:val="579"/>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F" w14:textId="77777777" w:rsidR="00647E3C" w:rsidRDefault="00647E3C">
            <w:pPr>
              <w:spacing w:before="84"/>
              <w:rPr>
                <w:rFonts w:ascii="Arial" w:hAnsi="Arial"/>
              </w:rPr>
            </w:pPr>
            <w:r>
              <w:rPr>
                <w:rFonts w:ascii="Arial" w:hAnsi="Arial"/>
              </w:rPr>
              <w:t>Who will appear at committee meetings?</w:t>
            </w:r>
          </w:p>
        </w:tc>
        <w:tc>
          <w:tcPr>
            <w:tcW w:w="627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0" w14:textId="2D1EAF1F" w:rsidR="00F93C9A" w:rsidRDefault="03775BA2">
            <w:pPr>
              <w:spacing w:before="84" w:after="42"/>
              <w:rPr>
                <w:rFonts w:ascii="Arial" w:hAnsi="Arial"/>
              </w:rPr>
            </w:pPr>
            <w:r w:rsidRPr="000C1A0F">
              <w:rPr>
                <w:rFonts w:ascii="Arial" w:hAnsi="Arial"/>
              </w:rPr>
              <w:t>Alan Barrows, Kim Meinert, Steve Trimborn</w:t>
            </w:r>
          </w:p>
        </w:tc>
      </w:tr>
      <w:tr w:rsidR="00BA349D" w14:paraId="7B3C6EA7" w14:textId="77777777" w:rsidTr="12D1440B">
        <w:trPr>
          <w:cantSplit/>
          <w:trHeight w:val="726"/>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2" w14:textId="77777777" w:rsidR="00BA349D" w:rsidRDefault="00BA349D" w:rsidP="00BA349D">
            <w:pPr>
              <w:spacing w:before="84"/>
              <w:rPr>
                <w:rFonts w:ascii="Arial" w:hAnsi="Arial"/>
              </w:rPr>
            </w:pPr>
            <w:r>
              <w:rPr>
                <w:rFonts w:ascii="Arial" w:hAnsi="Arial"/>
              </w:rPr>
              <w:t>Date of Co. Board Meeting at which you plan O/R to be considered:</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3" w14:textId="5D2B028D" w:rsidR="00BA349D" w:rsidRDefault="459B6354" w:rsidP="00862662">
            <w:pPr>
              <w:spacing w:before="84" w:after="42"/>
              <w:rPr>
                <w:rFonts w:ascii="Arial" w:hAnsi="Arial"/>
              </w:rPr>
            </w:pPr>
            <w:r w:rsidRPr="000C1A0F">
              <w:rPr>
                <w:rFonts w:ascii="Arial" w:hAnsi="Arial"/>
              </w:rPr>
              <w:t>05</w:t>
            </w:r>
            <w:r w:rsidR="00E8751E" w:rsidRPr="000C1A0F">
              <w:rPr>
                <w:rFonts w:ascii="Arial" w:hAnsi="Arial"/>
              </w:rPr>
              <w:t>/</w:t>
            </w:r>
            <w:r w:rsidR="7DFED2EC" w:rsidRPr="000C1A0F">
              <w:rPr>
                <w:rFonts w:ascii="Arial" w:hAnsi="Arial"/>
              </w:rPr>
              <w:t>26</w:t>
            </w:r>
            <w:r w:rsidR="00E8751E" w:rsidRPr="000C1A0F">
              <w:rPr>
                <w:rFonts w:ascii="Arial" w:hAnsi="Arial"/>
              </w:rPr>
              <w:t>/202</w:t>
            </w:r>
            <w:r w:rsidR="4DF77E7A" w:rsidRPr="000C1A0F">
              <w:rPr>
                <w:rFonts w:ascii="Arial" w:hAnsi="Arial"/>
              </w:rPr>
              <w:t>6</w:t>
            </w:r>
          </w:p>
        </w:tc>
        <w:tc>
          <w:tcPr>
            <w:tcW w:w="3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6" w14:textId="75B77F97" w:rsidR="00BA349D" w:rsidRPr="006128FD" w:rsidRDefault="00BA349D">
            <w:pPr>
              <w:spacing w:before="84" w:after="42"/>
              <w:rPr>
                <w:rFonts w:ascii="Arial" w:hAnsi="Arial"/>
                <w:sz w:val="18"/>
                <w:szCs w:val="18"/>
              </w:rPr>
            </w:pPr>
            <w:r w:rsidRPr="00BA349D">
              <w:rPr>
                <w:rFonts w:ascii="Arial" w:hAnsi="Arial"/>
                <w:sz w:val="18"/>
                <w:szCs w:val="18"/>
              </w:rPr>
              <w:t>Fiscal Note by DOA?</w:t>
            </w:r>
            <w:r w:rsidR="00630C38">
              <w:rPr>
                <w:rFonts w:ascii="Arial" w:hAnsi="Arial"/>
                <w:sz w:val="18"/>
                <w:szCs w:val="18"/>
              </w:rPr>
              <w:t xml:space="preserve"> Yes </w:t>
            </w:r>
          </w:p>
        </w:tc>
      </w:tr>
      <w:tr w:rsidR="00BA349D" w14:paraId="7B3C6EAB" w14:textId="77777777" w:rsidTr="12D1440B">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8" w14:textId="77777777" w:rsidR="00BA349D" w:rsidRDefault="0032541F">
            <w:pPr>
              <w:spacing w:before="84" w:after="42"/>
              <w:rPr>
                <w:rFonts w:ascii="Arial" w:hAnsi="Arial"/>
              </w:rPr>
            </w:pPr>
            <w:r>
              <w:rPr>
                <w:rFonts w:ascii="Arial" w:hAnsi="Arial"/>
              </w:rPr>
              <w:t>Routing Number:</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9" w14:textId="569153F9" w:rsidR="00BA349D" w:rsidRDefault="0032541F" w:rsidP="19E349EC">
            <w:pPr>
              <w:spacing w:before="84" w:after="42"/>
              <w:rPr>
                <w:rFonts w:ascii="Arial" w:hAnsi="Arial"/>
                <w:sz w:val="18"/>
                <w:szCs w:val="18"/>
              </w:rPr>
            </w:pPr>
            <w:r w:rsidRPr="19E349EC">
              <w:rPr>
                <w:rFonts w:ascii="Arial" w:hAnsi="Arial"/>
                <w:sz w:val="18"/>
                <w:szCs w:val="18"/>
              </w:rPr>
              <w:t>Routing #</w:t>
            </w:r>
            <w:r w:rsidR="004C3D8B" w:rsidRPr="19E349EC">
              <w:rPr>
                <w:rFonts w:ascii="Arial" w:hAnsi="Arial"/>
                <w:sz w:val="18"/>
                <w:szCs w:val="18"/>
              </w:rPr>
              <w:t xml:space="preserve">     </w:t>
            </w:r>
            <w:r w:rsidR="00EF0CFE">
              <w:rPr>
                <w:rFonts w:ascii="Arial" w:hAnsi="Arial"/>
                <w:sz w:val="18"/>
                <w:szCs w:val="18"/>
              </w:rPr>
              <w:t>100</w:t>
            </w:r>
            <w:r w:rsidR="004C3D8B" w:rsidRPr="19E349EC">
              <w:rPr>
                <w:rFonts w:ascii="Arial" w:hAnsi="Arial"/>
                <w:sz w:val="18"/>
                <w:szCs w:val="18"/>
              </w:rPr>
              <w:t>-</w:t>
            </w:r>
            <w:r w:rsidR="00EF0CFE">
              <w:rPr>
                <w:rFonts w:ascii="Arial" w:hAnsi="Arial"/>
                <w:sz w:val="18"/>
                <w:szCs w:val="18"/>
              </w:rPr>
              <w:t>12</w:t>
            </w:r>
            <w:r w:rsidR="004C3D8B" w:rsidRPr="19E349EC">
              <w:rPr>
                <w:rFonts w:ascii="Arial" w:hAnsi="Arial"/>
                <w:sz w:val="18"/>
                <w:szCs w:val="18"/>
              </w:rPr>
              <w:t>-</w:t>
            </w:r>
            <w:r w:rsidR="009D424F" w:rsidRPr="19E349EC">
              <w:rPr>
                <w:rFonts w:ascii="Arial" w:hAnsi="Arial"/>
                <w:sz w:val="18"/>
                <w:szCs w:val="18"/>
              </w:rPr>
              <w:t>2</w:t>
            </w:r>
            <w:r w:rsidR="6AC38CAC" w:rsidRPr="19E349EC">
              <w:rPr>
                <w:rFonts w:ascii="Arial" w:hAnsi="Arial"/>
                <w:sz w:val="18"/>
                <w:szCs w:val="18"/>
              </w:rPr>
              <w:t>6</w:t>
            </w:r>
          </w:p>
        </w:tc>
        <w:tc>
          <w:tcPr>
            <w:tcW w:w="39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A" w14:textId="77777777" w:rsidR="00BA349D" w:rsidRPr="00BA349D" w:rsidRDefault="00BA349D" w:rsidP="005C27C1">
            <w:pPr>
              <w:spacing w:before="84" w:after="42"/>
              <w:rPr>
                <w:rFonts w:ascii="Arial" w:hAnsi="Arial"/>
                <w:sz w:val="18"/>
                <w:szCs w:val="18"/>
              </w:rPr>
            </w:pPr>
          </w:p>
        </w:tc>
      </w:tr>
    </w:tbl>
    <w:p w14:paraId="7B3C6EAD" w14:textId="3554917B" w:rsidR="00647E3C" w:rsidRDefault="00647E3C" w:rsidP="196A946A">
      <w:pPr>
        <w:suppressLineNumbers/>
        <w:rPr>
          <w:rFonts w:ascii="Arial" w:hAnsi="Arial"/>
          <w:sz w:val="22"/>
          <w:szCs w:val="22"/>
        </w:rPr>
      </w:pPr>
      <w:r w:rsidRPr="196A946A">
        <w:rPr>
          <w:rFonts w:ascii="Arial" w:hAnsi="Arial"/>
          <w:b/>
          <w:bCs/>
          <w:sz w:val="22"/>
          <w:szCs w:val="22"/>
        </w:rPr>
        <w:t>Does this O/R create or abolish any positions or involve other Human Resources issues?</w:t>
      </w:r>
    </w:p>
    <w:p w14:paraId="7B3C6EAE" w14:textId="63D2889D" w:rsidR="00647E3C" w:rsidRDefault="00647E3C" w:rsidP="196A946A">
      <w:pPr>
        <w:suppressLineNumber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Yes*</w:t>
      </w: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00130F36">
        <w:rPr>
          <w:rFonts w:ascii="Arial" w:hAnsi="Arial"/>
          <w:sz w:val="22"/>
          <w:szCs w:val="22"/>
          <w:u w:val="single"/>
        </w:rPr>
        <w:t xml:space="preserve"> </w:t>
      </w:r>
      <w:r w:rsidR="728552A0">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AF"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12D1440B">
        <w:rPr>
          <w:rFonts w:ascii="Arial" w:hAnsi="Arial"/>
          <w:sz w:val="18"/>
          <w:szCs w:val="18"/>
        </w:rPr>
        <w:t>* If yes, the ordinance should be reviewed by HR prior to submission to Corp. Counsel</w:t>
      </w:r>
      <w:r w:rsidRPr="12D1440B">
        <w:rPr>
          <w:rFonts w:ascii="Arial" w:hAnsi="Arial"/>
          <w:sz w:val="22"/>
          <w:szCs w:val="22"/>
        </w:rPr>
        <w:t>.</w:t>
      </w:r>
    </w:p>
    <w:p w14:paraId="7B3C6EB1"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 xml:space="preserve">Does this O/R appropriate or transfer expenditure authority, additional resources or change the Budget intent? </w:t>
      </w:r>
    </w:p>
    <w:p w14:paraId="7B3C6EB2"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3" w14:textId="176BB809"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5D7A39AD" w:rsidRPr="196A946A">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6E3006"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 xml:space="preserve"> No</w:t>
      </w:r>
    </w:p>
    <w:p w14:paraId="7B3C6EB4"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sidRPr="12D1440B">
        <w:rPr>
          <w:rFonts w:ascii="Arial" w:hAnsi="Arial"/>
          <w:sz w:val="18"/>
          <w:szCs w:val="18"/>
        </w:rPr>
        <w:t>*If department staff developed a fiscal impact statement, please send to your assigned budget analyst concurrent with forwarding of O/R to Corp. Counsel.</w:t>
      </w:r>
    </w:p>
    <w:p w14:paraId="7B3C6EB6"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Does this O/R authorize the execution of any new or extended contracts/leases/MOUs or other agreements that obligate the County?</w:t>
      </w:r>
    </w:p>
    <w:p w14:paraId="7B3C6EB7"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8" w14:textId="106C6090"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7A6643CE" w:rsidRPr="196A946A">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B9" w14:textId="4B6DBD23" w:rsidR="00647E3C" w:rsidRDefault="00647E3C" w:rsidP="1751BFE3">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1751BFE3">
        <w:rPr>
          <w:rFonts w:ascii="Arial" w:hAnsi="Arial"/>
          <w:b/>
          <w:bCs/>
          <w:sz w:val="18"/>
          <w:szCs w:val="18"/>
        </w:rPr>
        <w:t>*</w:t>
      </w:r>
      <w:r w:rsidRPr="1751BFE3">
        <w:rPr>
          <w:rFonts w:ascii="Arial" w:hAnsi="Arial"/>
          <w:sz w:val="18"/>
          <w:szCs w:val="18"/>
        </w:rPr>
        <w:t>If yes, the proposed documents must be forwarded to risk management and Corp. Counsel for approval.  The O/R will not be forwarded to the Co. Board until related agreements receive approval.  Departments are responsible for putting approved documents on file with the Co. Clerk.</w:t>
      </w:r>
    </w:p>
    <w:p w14:paraId="7B3C6EBA"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B3C6EBB"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Are there documents (other than contracts, leases or MOUs) that should be included with this O/R before it goes to the County Board office?</w:t>
      </w:r>
    </w:p>
    <w:p w14:paraId="7B3C6EBC"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B3C6EBD" w14:textId="32A0AC1A"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3ED862E" w:rsidRPr="196A946A">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sidR="00456187">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 xml:space="preserve"> No</w:t>
      </w:r>
    </w:p>
    <w:p w14:paraId="7B3C6EBE"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If yes, all documents must be received by Corp. Counsel before the ordinance can be forwarded to DOA for review.  Contracts or leases that are affected by or are the subject of an O/R must be provided to Corp. Counsel.</w:t>
      </w:r>
    </w:p>
    <w:p w14:paraId="7B3C6EBF" w14:textId="453DDAB6"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14:paraId="3D2F9B86" w14:textId="77777777" w:rsidR="00BF1B0C" w:rsidRDefault="00BF1B0C" w:rsidP="00BF1B0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sidRPr="12D1440B">
        <w:rPr>
          <w:rFonts w:ascii="Arial" w:hAnsi="Arial"/>
          <w:b/>
          <w:bCs/>
          <w:sz w:val="22"/>
          <w:szCs w:val="22"/>
        </w:rPr>
        <w:t>Has this O/R been reviewed by Corporation Counsel?</w:t>
      </w:r>
    </w:p>
    <w:p w14:paraId="2C386024" w14:textId="1B550CD9" w:rsidR="00BF1B0C" w:rsidRDefault="00BF1B0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2454FC">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00003CE0">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No</w:t>
      </w:r>
    </w:p>
    <w:p w14:paraId="2FB390DF" w14:textId="77777777" w:rsidR="000C6F57" w:rsidRDefault="000C6F57"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1C899A90" w14:textId="314B9C75" w:rsidR="0017601D" w:rsidRDefault="000C6F57" w:rsidP="12D1440B">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sectPr w:rsidR="0017601D" w:rsidSect="001123AD">
          <w:footerReference w:type="default" r:id="rId13"/>
          <w:pgSz w:w="12240" w:h="15840" w:code="1"/>
          <w:pgMar w:top="720" w:right="1440" w:bottom="288" w:left="1440" w:header="360" w:footer="0" w:gutter="0"/>
          <w:lnNumType w:countBy="1" w:restart="continuous"/>
          <w:cols w:space="720"/>
          <w:docGrid w:linePitch="326"/>
        </w:sectPr>
      </w:pPr>
      <w:hyperlink r:id="rId14">
        <w:r w:rsidRPr="12D1440B">
          <w:rPr>
            <w:rStyle w:val="WPHyperlink"/>
            <w:rFonts w:ascii="Arial" w:hAnsi="Arial"/>
            <w:sz w:val="22"/>
            <w:szCs w:val="22"/>
          </w:rPr>
          <w:t>Sec. 59.14(1m)</w:t>
        </w:r>
      </w:hyperlink>
      <w:r w:rsidRPr="12D1440B">
        <w:rPr>
          <w:rFonts w:ascii="Arial" w:hAnsi="Arial"/>
          <w:color w:val="0000FF"/>
          <w:sz w:val="22"/>
          <w:szCs w:val="22"/>
        </w:rPr>
        <w:t>, Wis. Stats.</w:t>
      </w:r>
      <w:r w:rsidRPr="12D1440B">
        <w:rPr>
          <w:rFonts w:ascii="Arial" w:hAnsi="Arial"/>
          <w:sz w:val="22"/>
          <w:szCs w:val="22"/>
        </w:rPr>
        <w:t xml:space="preserve"> Summary (for publication purposes): </w:t>
      </w:r>
      <w:r w:rsidRPr="12D1440B">
        <w:rPr>
          <w:rFonts w:ascii="Arial" w:hAnsi="Arial"/>
          <w:sz w:val="18"/>
          <w:szCs w:val="18"/>
        </w:rPr>
        <w:t>This Ordinance wil</w:t>
      </w:r>
      <w:r w:rsidR="5305380C" w:rsidRPr="12D1440B">
        <w:rPr>
          <w:rFonts w:ascii="Arial" w:hAnsi="Arial"/>
          <w:sz w:val="18"/>
          <w:szCs w:val="18"/>
        </w:rPr>
        <w:t xml:space="preserve">l </w:t>
      </w:r>
      <w:r w:rsidR="4048ED30" w:rsidRPr="12D1440B">
        <w:rPr>
          <w:rFonts w:ascii="Arial" w:hAnsi="Arial"/>
          <w:sz w:val="18"/>
          <w:szCs w:val="18"/>
        </w:rPr>
        <w:t>a</w:t>
      </w:r>
      <w:r w:rsidR="5305380C" w:rsidRPr="12D1440B">
        <w:rPr>
          <w:rFonts w:ascii="Arial" w:hAnsi="Arial"/>
          <w:sz w:val="18"/>
          <w:szCs w:val="18"/>
        </w:rPr>
        <w:t xml:space="preserve">ccept </w:t>
      </w:r>
      <w:r w:rsidR="430EC1B8" w:rsidRPr="12D1440B">
        <w:rPr>
          <w:rFonts w:ascii="Arial" w:hAnsi="Arial"/>
          <w:sz w:val="18"/>
          <w:szCs w:val="18"/>
        </w:rPr>
        <w:t>$81,580</w:t>
      </w:r>
      <w:r w:rsidR="5305380C" w:rsidRPr="12D1440B">
        <w:rPr>
          <w:rFonts w:ascii="Arial" w:hAnsi="Arial"/>
          <w:sz w:val="18"/>
          <w:szCs w:val="18"/>
        </w:rPr>
        <w:t xml:space="preserve"> </w:t>
      </w:r>
      <w:r w:rsidR="199A87EC" w:rsidRPr="12D1440B">
        <w:rPr>
          <w:rFonts w:ascii="Arial" w:hAnsi="Arial"/>
          <w:sz w:val="18"/>
          <w:szCs w:val="18"/>
        </w:rPr>
        <w:t>in State of Wisconsin Department of Military Affairs/Office of Emergency Communications Next Generation 9-1-1 grant funds</w:t>
      </w:r>
      <w:r w:rsidR="3E3337FE" w:rsidRPr="12D1440B">
        <w:rPr>
          <w:rFonts w:ascii="Arial" w:hAnsi="Arial"/>
          <w:sz w:val="18"/>
          <w:szCs w:val="18"/>
        </w:rPr>
        <w:t xml:space="preserve"> and appropriate $81,580 in additional costs in the 2026 Parks and Land Use – Land Information Systems budget to fund project costs associated with the updating and enhancement of mapping data</w:t>
      </w:r>
      <w:r w:rsidR="384A170E" w:rsidRPr="12D1440B">
        <w:rPr>
          <w:rFonts w:ascii="Arial" w:hAnsi="Arial"/>
          <w:sz w:val="18"/>
          <w:szCs w:val="18"/>
        </w:rPr>
        <w:t>.</w:t>
      </w:r>
    </w:p>
    <w:p w14:paraId="70B4E76C" w14:textId="3948FE3F" w:rsidR="00AA006A" w:rsidRDefault="00AA006A" w:rsidP="00F30B36">
      <w:pPr>
        <w:spacing w:before="84" w:after="42"/>
        <w:jc w:val="center"/>
        <w:rPr>
          <w:rFonts w:eastAsia="Arial"/>
          <w:szCs w:val="24"/>
        </w:rPr>
      </w:pPr>
      <w:r>
        <w:rPr>
          <w:rFonts w:eastAsia="Arial"/>
          <w:szCs w:val="24"/>
        </w:rPr>
        <w:lastRenderedPageBreak/>
        <w:t>ENROLLED ORDINANCE 18</w:t>
      </w:r>
      <w:r w:rsidR="00DE4658">
        <w:rPr>
          <w:rFonts w:eastAsia="Arial"/>
          <w:szCs w:val="24"/>
        </w:rPr>
        <w:t>1</w:t>
      </w:r>
      <w:r>
        <w:rPr>
          <w:rFonts w:eastAsia="Arial"/>
          <w:szCs w:val="24"/>
        </w:rPr>
        <w:t>-01</w:t>
      </w:r>
    </w:p>
    <w:p w14:paraId="3F3BC826" w14:textId="77777777" w:rsidR="00AA006A" w:rsidRDefault="00AA006A" w:rsidP="00F30B36">
      <w:pPr>
        <w:spacing w:before="84" w:after="42"/>
        <w:jc w:val="center"/>
        <w:rPr>
          <w:rFonts w:eastAsia="Arial"/>
          <w:szCs w:val="24"/>
        </w:rPr>
      </w:pPr>
    </w:p>
    <w:p w14:paraId="3328DB11" w14:textId="64036134" w:rsidR="007439D0" w:rsidRPr="00121CF9" w:rsidRDefault="0B5C958F" w:rsidP="00F30B36">
      <w:pPr>
        <w:spacing w:before="84" w:after="42"/>
        <w:jc w:val="center"/>
        <w:rPr>
          <w:szCs w:val="24"/>
        </w:rPr>
      </w:pPr>
      <w:r w:rsidRPr="00121CF9">
        <w:rPr>
          <w:rFonts w:eastAsia="Arial"/>
          <w:szCs w:val="24"/>
        </w:rPr>
        <w:t>MODIFY THE DEPARTMENT OF PARKS AND LAND USE-LAND INFORMATION SYSTEMS DIVISION 2026 BUDGET TO ACCEPT STATE OF WISCONSIN DEPARTMENT OF MILITARY AFFAIRS/OFFICE OF EMERGENCY COMMUNICATIONS NEXT GENERATION 9-1-1 (NG9-1-1) GRANT FUNDING AND APPROPRIATE ADDITIONAL EXPENDITURES</w:t>
      </w:r>
    </w:p>
    <w:p w14:paraId="45F837B4" w14:textId="673483FC" w:rsidR="007439D0" w:rsidRPr="00CB0E08" w:rsidRDefault="00DB516C" w:rsidP="00DB516C">
      <w:pPr>
        <w:jc w:val="center"/>
      </w:pPr>
      <w:r>
        <w:t xml:space="preserve"> </w:t>
      </w:r>
    </w:p>
    <w:p w14:paraId="63D69B14" w14:textId="77777777" w:rsidR="007439D0" w:rsidRDefault="007439D0" w:rsidP="00DB516C">
      <w:pPr>
        <w:jc w:val="center"/>
      </w:pPr>
    </w:p>
    <w:p w14:paraId="62B0B948" w14:textId="6FB673A1" w:rsidR="007439D0" w:rsidRDefault="007439D0" w:rsidP="007439D0">
      <w:r>
        <w:t>WHEREAS,</w:t>
      </w:r>
      <w:r w:rsidR="00395E59">
        <w:t xml:space="preserve"> </w:t>
      </w:r>
      <w:r w:rsidR="00395E59" w:rsidRPr="00395E59">
        <w:t>the State of Wisconsin Department of Military Affairs/Office of Emergency Communications has made Next Generation 9-1-1 (NG9-1-1) funding available to Wisconsin counties to assist with costs related to the updating and enhancement of land information system data; and</w:t>
      </w:r>
    </w:p>
    <w:p w14:paraId="17BA37A8" w14:textId="77777777" w:rsidR="007439D0" w:rsidRDefault="007439D0" w:rsidP="007439D0"/>
    <w:p w14:paraId="6FAD4918" w14:textId="3FB9392C" w:rsidR="00727BCD" w:rsidRDefault="007439D0" w:rsidP="007439D0">
      <w:r>
        <w:t>WHEREAS,</w:t>
      </w:r>
      <w:r w:rsidR="005F2618">
        <w:t xml:space="preserve"> </w:t>
      </w:r>
      <w:r w:rsidR="00BE56C9">
        <w:t xml:space="preserve">the Department of Military Affairs/Office of Emergency Communications awarded $80,940 in grant funding to Waukesha County for the 2023 budget year to be used by the </w:t>
      </w:r>
      <w:r w:rsidR="00940D5B">
        <w:t xml:space="preserve">Department of Parks and Land Use-Land Information Systems Division to begin updates to the mapping data to allow faster responses to emergency calls with location data that is more accurate and in real-time; and </w:t>
      </w:r>
    </w:p>
    <w:p w14:paraId="696D5C5B" w14:textId="77777777" w:rsidR="00940D5B" w:rsidRDefault="00940D5B" w:rsidP="007439D0"/>
    <w:p w14:paraId="09948C8C" w14:textId="37439739" w:rsidR="00940D5B" w:rsidRDefault="00940D5B" w:rsidP="007439D0">
      <w:r>
        <w:t>WHER</w:t>
      </w:r>
      <w:r w:rsidR="003D08D1">
        <w:t xml:space="preserve">EAS, </w:t>
      </w:r>
      <w:r w:rsidR="003549C3">
        <w:t xml:space="preserve">the Department of Military Affairs/Office of Emergency Communications awarded $71,250 in grant funding to Waukesha County for the 2024 budget year to </w:t>
      </w:r>
      <w:r w:rsidR="00DB74D2">
        <w:t>reimburse the De</w:t>
      </w:r>
      <w:r w:rsidR="003549C3">
        <w:t xml:space="preserve">partment of Parks and Land Use-Land Information Systems Division </w:t>
      </w:r>
      <w:r w:rsidR="00DB74D2">
        <w:t>for contracted costs associated with updating mapping data to comply with revised state standards</w:t>
      </w:r>
      <w:r w:rsidR="00B805FA">
        <w:t>; and</w:t>
      </w:r>
    </w:p>
    <w:p w14:paraId="4D56195D" w14:textId="77777777" w:rsidR="00727BCD" w:rsidRDefault="00727BCD" w:rsidP="007439D0"/>
    <w:p w14:paraId="7FD94DCD" w14:textId="113D8F53" w:rsidR="007439D0" w:rsidRDefault="00727BCD" w:rsidP="007439D0">
      <w:r>
        <w:t>WHEREAS</w:t>
      </w:r>
      <w:r w:rsidR="00BE56C9">
        <w:t xml:space="preserve">, </w:t>
      </w:r>
      <w:r w:rsidR="005F2618">
        <w:t xml:space="preserve">the Department of Military Affairs/Office of Emergency Communications awarded $81,580 in grant funding to Waukesha County for the 2026 budget year to be used by the Department of Parks and Land Use-Land Information Systems Division to </w:t>
      </w:r>
      <w:r w:rsidR="004A0780">
        <w:t xml:space="preserve">assist with costs associated with maintaining </w:t>
      </w:r>
      <w:r w:rsidR="00550AD7">
        <w:t>the newly enhanced data</w:t>
      </w:r>
      <w:r w:rsidR="005F2618">
        <w:t>; and</w:t>
      </w:r>
    </w:p>
    <w:p w14:paraId="7B03EC98" w14:textId="77777777" w:rsidR="007439D0" w:rsidRDefault="007439D0" w:rsidP="007439D0"/>
    <w:p w14:paraId="64661770" w14:textId="750C0067" w:rsidR="007439D0" w:rsidRDefault="007439D0" w:rsidP="007439D0">
      <w:r>
        <w:t>WHEREAS,</w:t>
      </w:r>
      <w:r w:rsidR="004A3AB3">
        <w:t xml:space="preserve"> </w:t>
      </w:r>
      <w:r w:rsidR="004A3AB3" w:rsidRPr="004A3AB3">
        <w:t>the Department of Parks and Land Use – Land Information Systems Division did not anticipate receiving this grant in the 202</w:t>
      </w:r>
      <w:r w:rsidR="004A3AB3">
        <w:t>6</w:t>
      </w:r>
      <w:r w:rsidR="004A3AB3" w:rsidRPr="004A3AB3">
        <w:t xml:space="preserve"> budget</w:t>
      </w:r>
      <w:r w:rsidR="00026C07">
        <w:t>.</w:t>
      </w:r>
    </w:p>
    <w:p w14:paraId="193F3F8B" w14:textId="77777777" w:rsidR="007439D0" w:rsidRDefault="007439D0" w:rsidP="007439D0"/>
    <w:p w14:paraId="662358A5" w14:textId="204F4F93" w:rsidR="007439D0" w:rsidRDefault="007439D0" w:rsidP="007439D0">
      <w:r>
        <w:t>THE COUNTY BOARD OF SUPERVISORS OF THE COUNTY OF WAUKESHA ORDAINS</w:t>
      </w:r>
      <w:r w:rsidR="00026C07">
        <w:t xml:space="preserve"> </w:t>
      </w:r>
      <w:r w:rsidR="00026C07" w:rsidRPr="00026C07">
        <w:t xml:space="preserve">that the Director of the Department of Emergency Preparedness, or </w:t>
      </w:r>
      <w:r w:rsidR="00740B1F">
        <w:t>her</w:t>
      </w:r>
      <w:r w:rsidR="00026C07" w:rsidRPr="00026C07">
        <w:t xml:space="preserve"> designee, is authorized to enter into a grant agreement on behalf of Waukesha County to accept the State of Wisconsin Department of Military Affairs/Office of Emergency Communications grant funding to update and enhance Next Generation 9-1-1 data in the amount of $</w:t>
      </w:r>
      <w:r w:rsidR="00026C07">
        <w:t>8</w:t>
      </w:r>
      <w:r w:rsidR="00026C07" w:rsidRPr="00026C07">
        <w:t>1,</w:t>
      </w:r>
      <w:r w:rsidR="00026C07">
        <w:t>580</w:t>
      </w:r>
      <w:r w:rsidR="00026C07" w:rsidRPr="00026C07">
        <w:t>.</w:t>
      </w:r>
    </w:p>
    <w:p w14:paraId="59E633AB" w14:textId="77777777" w:rsidR="007439D0" w:rsidRDefault="007439D0" w:rsidP="007439D0"/>
    <w:p w14:paraId="0EC99F0F" w14:textId="427AE5ED" w:rsidR="1EA73D1C" w:rsidRPr="00DB516C" w:rsidRDefault="007439D0" w:rsidP="007439D0">
      <w:pPr>
        <w:rPr>
          <w:u w:val="single"/>
        </w:rPr>
      </w:pPr>
      <w:r>
        <w:t>BE IT FURTHER ORDAINED</w:t>
      </w:r>
      <w:r w:rsidR="006E3F10">
        <w:t xml:space="preserve"> </w:t>
      </w:r>
      <w:r w:rsidR="006E3F10" w:rsidRPr="006E3F10">
        <w:t>that the Department of Parks and Land Use-Land Information Systems Division budget be modified by appropriating $</w:t>
      </w:r>
      <w:r w:rsidR="006E3F10">
        <w:t>8</w:t>
      </w:r>
      <w:r w:rsidR="006E3F10" w:rsidRPr="006E3F10">
        <w:t>1,</w:t>
      </w:r>
      <w:r w:rsidR="006E3F10">
        <w:t>580</w:t>
      </w:r>
      <w:r w:rsidR="006E3F10" w:rsidRPr="006E3F10">
        <w:t xml:space="preserve"> for operating expenses and increasing general government grant revenues by $</w:t>
      </w:r>
      <w:r w:rsidR="006E3F10">
        <w:t>8</w:t>
      </w:r>
      <w:r w:rsidR="006E3F10" w:rsidRPr="006E3F10">
        <w:t>1,</w:t>
      </w:r>
      <w:r w:rsidR="006E3F10">
        <w:t>580</w:t>
      </w:r>
      <w:r w:rsidR="006E3F10" w:rsidRPr="006E3F10">
        <w:t xml:space="preserve"> to fund costs related to this project. </w:t>
      </w:r>
      <w:r w:rsidR="1EA73D1C">
        <w:br w:type="page"/>
      </w:r>
    </w:p>
    <w:p w14:paraId="6F79E3AC" w14:textId="27106130" w:rsidR="006128FD" w:rsidRPr="00FD5FAC" w:rsidRDefault="006128FD" w:rsidP="007439D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u w:val="single"/>
        </w:rPr>
        <w:lastRenderedPageBreak/>
        <w:t>FISCAL NOTE</w:t>
      </w:r>
    </w:p>
    <w:p w14:paraId="7B3C6ED5" w14:textId="77777777" w:rsidR="001F4F12" w:rsidRDefault="001F4F12"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B93409" w14:textId="77777777" w:rsidR="00466110" w:rsidRDefault="00466110" w:rsidP="004661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525DC">
        <w:rPr>
          <w:szCs w:val="24"/>
        </w:rPr>
        <w:t>MODIFY THE DEPARTMENT OF PARKS AND LAND USE-LAND INFORMATION SYSTEMS DIVISION 2026 BUDGET TO ACCEPT STATE OF WISCONSIN DEPARTMENT OF MILITARY AFFAIRS/OFFICE OF EMERGENCY COMMUNICATIONS NEXT GENERATION 9-1-1 (NG9-1-1) GRANT FUNDING AND APPROPRIATE ADDITIONAL EXPENDITURES</w:t>
      </w:r>
    </w:p>
    <w:p w14:paraId="130DF2FF" w14:textId="77777777" w:rsidR="00466110" w:rsidRDefault="00466110" w:rsidP="004661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92FDD2E" w14:textId="3A73D748" w:rsidR="00466110" w:rsidRDefault="00466110" w:rsidP="00735E3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szCs w:val="24"/>
        </w:rPr>
        <w:t xml:space="preserve">This ordinance authorizes </w:t>
      </w:r>
      <w:r w:rsidR="006B2298">
        <w:rPr>
          <w:szCs w:val="24"/>
        </w:rPr>
        <w:t xml:space="preserve">the county </w:t>
      </w:r>
      <w:r>
        <w:rPr>
          <w:szCs w:val="24"/>
        </w:rPr>
        <w:t>to accept</w:t>
      </w:r>
      <w:r w:rsidR="0098158D">
        <w:rPr>
          <w:szCs w:val="24"/>
        </w:rPr>
        <w:t xml:space="preserve"> Next Generation 9-1-1 (NG9-1-1)</w:t>
      </w:r>
      <w:r>
        <w:rPr>
          <w:szCs w:val="24"/>
        </w:rPr>
        <w:t xml:space="preserve"> grant funding from the State of Wisconsin Department of Military Affairs/Office of Emergency Communications </w:t>
      </w:r>
      <w:r w:rsidRPr="00026C07">
        <w:t>in the amount of $</w:t>
      </w:r>
      <w:r>
        <w:t>8</w:t>
      </w:r>
      <w:r w:rsidRPr="00026C07">
        <w:t>1,</w:t>
      </w:r>
      <w:r>
        <w:t>580</w:t>
      </w:r>
      <w:r w:rsidR="00735E3A">
        <w:t xml:space="preserve"> and modifies the budget to increase operating expenses and general government revenues by that amount</w:t>
      </w:r>
      <w:r>
        <w:t xml:space="preserve">. </w:t>
      </w:r>
      <w:r w:rsidR="00735E3A">
        <w:t xml:space="preserve">The purpose of the grant is to </w:t>
      </w:r>
      <w:r w:rsidR="00AD0768">
        <w:t xml:space="preserve">continue funding </w:t>
      </w:r>
      <w:r w:rsidR="00A12D8B">
        <w:t>county efforts needed to prepare and upload</w:t>
      </w:r>
      <w:r w:rsidR="00F028F8">
        <w:t xml:space="preserve"> complicated</w:t>
      </w:r>
      <w:r w:rsidR="00A12D8B">
        <w:t xml:space="preserve"> </w:t>
      </w:r>
      <w:r w:rsidR="006C2A7E">
        <w:t>data to the state</w:t>
      </w:r>
      <w:r w:rsidR="005252E5">
        <w:t>’s</w:t>
      </w:r>
      <w:r w:rsidR="006C2A7E">
        <w:t xml:space="preserve"> NG</w:t>
      </w:r>
      <w:r w:rsidR="0098158D">
        <w:t>9-1-1</w:t>
      </w:r>
      <w:r w:rsidR="00F6497E">
        <w:t xml:space="preserve"> dataset</w:t>
      </w:r>
      <w:r w:rsidR="005252E5">
        <w:t xml:space="preserve"> to help ensure that program’s success statewide.</w:t>
      </w:r>
    </w:p>
    <w:p w14:paraId="43831F5D" w14:textId="77777777" w:rsidR="00B55446" w:rsidRDefault="00B55446" w:rsidP="004661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E0DAD7C" w14:textId="77777777" w:rsidR="00B55446" w:rsidRPr="001F4F12" w:rsidRDefault="00B55446" w:rsidP="004661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8644D76" w14:textId="776AAFB3" w:rsidR="001F4F12" w:rsidRDefault="009850BA"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850BA">
        <w:rPr>
          <w:noProof/>
          <w:szCs w:val="24"/>
          <w:u w:val="single"/>
        </w:rPr>
        <w:drawing>
          <wp:inline distT="0" distB="0" distL="0" distR="0" wp14:anchorId="52E3682D" wp14:editId="45025A3E">
            <wp:extent cx="1526650" cy="438835"/>
            <wp:effectExtent l="0" t="0" r="0" b="0"/>
            <wp:docPr id="55520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4311" name="Picture 555204311"/>
                    <pic:cNvPicPr/>
                  </pic:nvPicPr>
                  <pic:blipFill>
                    <a:blip r:embed="rId15">
                      <a:extLst>
                        <a:ext uri="{28A0092B-C50C-407E-A947-70E740481C1C}">
                          <a14:useLocalDpi xmlns:a14="http://schemas.microsoft.com/office/drawing/2010/main" val="0"/>
                        </a:ext>
                      </a:extLst>
                    </a:blip>
                    <a:stretch>
                      <a:fillRect/>
                    </a:stretch>
                  </pic:blipFill>
                  <pic:spPr>
                    <a:xfrm>
                      <a:off x="0" y="0"/>
                      <a:ext cx="1540000" cy="442672"/>
                    </a:xfrm>
                    <a:prstGeom prst="rect">
                      <a:avLst/>
                    </a:prstGeom>
                  </pic:spPr>
                </pic:pic>
              </a:graphicData>
            </a:graphic>
          </wp:inline>
        </w:drawing>
      </w:r>
    </w:p>
    <w:p w14:paraId="69907F42" w14:textId="2CDFBAB4" w:rsidR="009850BA" w:rsidRDefault="009850BA"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William Duckwitz</w:t>
      </w:r>
    </w:p>
    <w:p w14:paraId="0F0E434A" w14:textId="13C830FC" w:rsidR="009850BA" w:rsidRDefault="009850BA"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Budget Manager</w:t>
      </w:r>
    </w:p>
    <w:p w14:paraId="2059A3F2" w14:textId="0916CB5D" w:rsidR="009850BA" w:rsidRDefault="009850BA"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5/</w:t>
      </w:r>
      <w:r w:rsidR="005252E5">
        <w:rPr>
          <w:szCs w:val="24"/>
        </w:rPr>
        <w:t>6</w:t>
      </w:r>
      <w:r>
        <w:rPr>
          <w:szCs w:val="24"/>
        </w:rPr>
        <w:t>/2026</w:t>
      </w:r>
    </w:p>
    <w:p w14:paraId="5A6B4822" w14:textId="04FCBA92" w:rsidR="001F4F12" w:rsidRPr="001F4F12" w:rsidRDefault="009850BA" w:rsidP="001F4F1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JS</w:t>
      </w:r>
    </w:p>
    <w:sectPr w:rsidR="001F4F12" w:rsidRPr="001F4F12" w:rsidSect="00AA006A">
      <w:pgSz w:w="12240" w:h="15840" w:code="1"/>
      <w:pgMar w:top="1440" w:right="1440" w:bottom="288" w:left="1440" w:header="36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E7EC" w14:textId="77777777" w:rsidR="007675F0" w:rsidRDefault="007675F0" w:rsidP="00D014E3">
      <w:r>
        <w:separator/>
      </w:r>
    </w:p>
  </w:endnote>
  <w:endnote w:type="continuationSeparator" w:id="0">
    <w:p w14:paraId="202D27B2" w14:textId="77777777" w:rsidR="007675F0" w:rsidRDefault="007675F0" w:rsidP="00D014E3">
      <w:r>
        <w:continuationSeparator/>
      </w:r>
    </w:p>
  </w:endnote>
  <w:endnote w:type="continuationNotice" w:id="1">
    <w:p w14:paraId="05F25DD2" w14:textId="77777777" w:rsidR="007675F0" w:rsidRDefault="0076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EDA" w14:textId="77777777" w:rsidR="00D014E3" w:rsidRDefault="00D014E3">
    <w:pPr>
      <w:pStyle w:val="Footer"/>
    </w:pPr>
  </w:p>
  <w:p w14:paraId="79EF7942" w14:textId="77777777" w:rsidR="00AA006A" w:rsidRDefault="00AA006A" w:rsidP="00AA006A">
    <w:pPr>
      <w:pStyle w:val="Footer"/>
      <w:jc w:val="center"/>
    </w:pPr>
    <w:r>
      <w:t>File Number:181-O-001</w:t>
    </w:r>
  </w:p>
  <w:p w14:paraId="7B3C6EDF" w14:textId="77777777" w:rsidR="00D014E3" w:rsidRDefault="00D014E3" w:rsidP="00AA006A">
    <w:pPr>
      <w:pStyle w:val="Footer"/>
      <w:jc w:val="center"/>
    </w:pPr>
  </w:p>
  <w:p w14:paraId="7B3C6EE0" w14:textId="77777777" w:rsidR="00D014E3" w:rsidRDefault="00D0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85B0" w14:textId="77777777" w:rsidR="007675F0" w:rsidRDefault="007675F0" w:rsidP="00D014E3">
      <w:r>
        <w:separator/>
      </w:r>
    </w:p>
  </w:footnote>
  <w:footnote w:type="continuationSeparator" w:id="0">
    <w:p w14:paraId="72A3234D" w14:textId="77777777" w:rsidR="007675F0" w:rsidRDefault="007675F0" w:rsidP="00D014E3">
      <w:r>
        <w:continuationSeparator/>
      </w:r>
    </w:p>
  </w:footnote>
  <w:footnote w:type="continuationNotice" w:id="1">
    <w:p w14:paraId="288C5FE8" w14:textId="77777777" w:rsidR="007675F0" w:rsidRDefault="007675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21DEC"/>
    <w:multiLevelType w:val="hybridMultilevel"/>
    <w:tmpl w:val="1286F2DC"/>
    <w:lvl w:ilvl="0" w:tplc="7C94C84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76614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9D"/>
    <w:rsid w:val="00003CE0"/>
    <w:rsid w:val="00026C07"/>
    <w:rsid w:val="0003083C"/>
    <w:rsid w:val="0004437A"/>
    <w:rsid w:val="00085247"/>
    <w:rsid w:val="000C1A0F"/>
    <w:rsid w:val="000C6F57"/>
    <w:rsid w:val="000E2AB1"/>
    <w:rsid w:val="00105BB4"/>
    <w:rsid w:val="00107DA5"/>
    <w:rsid w:val="00112350"/>
    <w:rsid w:val="001123AD"/>
    <w:rsid w:val="00121CF9"/>
    <w:rsid w:val="00130014"/>
    <w:rsid w:val="00130F36"/>
    <w:rsid w:val="00167268"/>
    <w:rsid w:val="0017601D"/>
    <w:rsid w:val="00185EBF"/>
    <w:rsid w:val="001A051A"/>
    <w:rsid w:val="001B00CE"/>
    <w:rsid w:val="001D543F"/>
    <w:rsid w:val="001E3C53"/>
    <w:rsid w:val="001F4F12"/>
    <w:rsid w:val="002001FE"/>
    <w:rsid w:val="00210DFE"/>
    <w:rsid w:val="00213354"/>
    <w:rsid w:val="002377A7"/>
    <w:rsid w:val="0024024A"/>
    <w:rsid w:val="002454FC"/>
    <w:rsid w:val="002622EE"/>
    <w:rsid w:val="002664B5"/>
    <w:rsid w:val="00295C28"/>
    <w:rsid w:val="002B72BD"/>
    <w:rsid w:val="002D5611"/>
    <w:rsid w:val="002D60F8"/>
    <w:rsid w:val="002E5309"/>
    <w:rsid w:val="002F2EE0"/>
    <w:rsid w:val="00311519"/>
    <w:rsid w:val="0032541F"/>
    <w:rsid w:val="003549C3"/>
    <w:rsid w:val="00365C01"/>
    <w:rsid w:val="00395E59"/>
    <w:rsid w:val="003A1C6E"/>
    <w:rsid w:val="003C1861"/>
    <w:rsid w:val="003C2A6D"/>
    <w:rsid w:val="003C694B"/>
    <w:rsid w:val="003D08D1"/>
    <w:rsid w:val="0040546B"/>
    <w:rsid w:val="00414117"/>
    <w:rsid w:val="0044438E"/>
    <w:rsid w:val="004467EF"/>
    <w:rsid w:val="00456187"/>
    <w:rsid w:val="00462F2F"/>
    <w:rsid w:val="00465C9E"/>
    <w:rsid w:val="00466110"/>
    <w:rsid w:val="0047524F"/>
    <w:rsid w:val="004904E7"/>
    <w:rsid w:val="00494C94"/>
    <w:rsid w:val="004A0780"/>
    <w:rsid w:val="004A3AB3"/>
    <w:rsid w:val="004C3D8B"/>
    <w:rsid w:val="004C7B3D"/>
    <w:rsid w:val="004D3DFB"/>
    <w:rsid w:val="004E09B4"/>
    <w:rsid w:val="004E3CB0"/>
    <w:rsid w:val="004E4703"/>
    <w:rsid w:val="004E4EE8"/>
    <w:rsid w:val="004F5795"/>
    <w:rsid w:val="004F7341"/>
    <w:rsid w:val="00511735"/>
    <w:rsid w:val="005252E5"/>
    <w:rsid w:val="00537DA1"/>
    <w:rsid w:val="00550AD7"/>
    <w:rsid w:val="00562226"/>
    <w:rsid w:val="00571982"/>
    <w:rsid w:val="00574C6D"/>
    <w:rsid w:val="005868F7"/>
    <w:rsid w:val="00593D32"/>
    <w:rsid w:val="005A4726"/>
    <w:rsid w:val="005C27C1"/>
    <w:rsid w:val="005E0076"/>
    <w:rsid w:val="005F2618"/>
    <w:rsid w:val="00601135"/>
    <w:rsid w:val="006128FD"/>
    <w:rsid w:val="00617C7C"/>
    <w:rsid w:val="0062343D"/>
    <w:rsid w:val="00630C38"/>
    <w:rsid w:val="00647E3C"/>
    <w:rsid w:val="00665F62"/>
    <w:rsid w:val="006B2298"/>
    <w:rsid w:val="006C2A7E"/>
    <w:rsid w:val="006E3006"/>
    <w:rsid w:val="006E3F10"/>
    <w:rsid w:val="00701601"/>
    <w:rsid w:val="007140C6"/>
    <w:rsid w:val="007208F9"/>
    <w:rsid w:val="00727BCD"/>
    <w:rsid w:val="00727CF4"/>
    <w:rsid w:val="00735E3A"/>
    <w:rsid w:val="00740B1F"/>
    <w:rsid w:val="00740C30"/>
    <w:rsid w:val="007439D0"/>
    <w:rsid w:val="00745C79"/>
    <w:rsid w:val="0075072A"/>
    <w:rsid w:val="007675F0"/>
    <w:rsid w:val="00776C9C"/>
    <w:rsid w:val="0078137D"/>
    <w:rsid w:val="007A4969"/>
    <w:rsid w:val="007A7A43"/>
    <w:rsid w:val="007D7FB8"/>
    <w:rsid w:val="00805A03"/>
    <w:rsid w:val="00862662"/>
    <w:rsid w:val="00881623"/>
    <w:rsid w:val="00882C91"/>
    <w:rsid w:val="00892117"/>
    <w:rsid w:val="008A0C17"/>
    <w:rsid w:val="008A504F"/>
    <w:rsid w:val="008D37CB"/>
    <w:rsid w:val="0090383B"/>
    <w:rsid w:val="00905592"/>
    <w:rsid w:val="00925B99"/>
    <w:rsid w:val="009351B3"/>
    <w:rsid w:val="00940D5B"/>
    <w:rsid w:val="00966848"/>
    <w:rsid w:val="0098158D"/>
    <w:rsid w:val="009850BA"/>
    <w:rsid w:val="00985707"/>
    <w:rsid w:val="00987B31"/>
    <w:rsid w:val="009A6013"/>
    <w:rsid w:val="009C72A7"/>
    <w:rsid w:val="009D424F"/>
    <w:rsid w:val="00A03C3E"/>
    <w:rsid w:val="00A12D8B"/>
    <w:rsid w:val="00A173DD"/>
    <w:rsid w:val="00A37F07"/>
    <w:rsid w:val="00A423F5"/>
    <w:rsid w:val="00A561A4"/>
    <w:rsid w:val="00A96552"/>
    <w:rsid w:val="00AA006A"/>
    <w:rsid w:val="00AC45D8"/>
    <w:rsid w:val="00AD0768"/>
    <w:rsid w:val="00AF3819"/>
    <w:rsid w:val="00AF619F"/>
    <w:rsid w:val="00B27803"/>
    <w:rsid w:val="00B318F6"/>
    <w:rsid w:val="00B31DE0"/>
    <w:rsid w:val="00B55446"/>
    <w:rsid w:val="00B805FA"/>
    <w:rsid w:val="00B846E8"/>
    <w:rsid w:val="00B9008A"/>
    <w:rsid w:val="00BA349D"/>
    <w:rsid w:val="00BC4D8E"/>
    <w:rsid w:val="00BE56C9"/>
    <w:rsid w:val="00BF1B0C"/>
    <w:rsid w:val="00BF1BC1"/>
    <w:rsid w:val="00C00BD5"/>
    <w:rsid w:val="00C1346C"/>
    <w:rsid w:val="00C32F87"/>
    <w:rsid w:val="00C61C10"/>
    <w:rsid w:val="00C63821"/>
    <w:rsid w:val="00C77643"/>
    <w:rsid w:val="00C81E84"/>
    <w:rsid w:val="00CA100F"/>
    <w:rsid w:val="00CA6B6B"/>
    <w:rsid w:val="00CB0E08"/>
    <w:rsid w:val="00D014E3"/>
    <w:rsid w:val="00D62BB9"/>
    <w:rsid w:val="00D77573"/>
    <w:rsid w:val="00D9484C"/>
    <w:rsid w:val="00DB516C"/>
    <w:rsid w:val="00DB74D2"/>
    <w:rsid w:val="00DE4658"/>
    <w:rsid w:val="00DF3068"/>
    <w:rsid w:val="00E127B2"/>
    <w:rsid w:val="00E17FE3"/>
    <w:rsid w:val="00E2594E"/>
    <w:rsid w:val="00E34AE4"/>
    <w:rsid w:val="00E526E1"/>
    <w:rsid w:val="00E527FE"/>
    <w:rsid w:val="00E8751E"/>
    <w:rsid w:val="00E93147"/>
    <w:rsid w:val="00EA57A2"/>
    <w:rsid w:val="00EA6BE9"/>
    <w:rsid w:val="00EB70F8"/>
    <w:rsid w:val="00EF0CFE"/>
    <w:rsid w:val="00F028F8"/>
    <w:rsid w:val="00F07C19"/>
    <w:rsid w:val="00F221F1"/>
    <w:rsid w:val="00F30B36"/>
    <w:rsid w:val="00F60B17"/>
    <w:rsid w:val="00F634D9"/>
    <w:rsid w:val="00F63981"/>
    <w:rsid w:val="00F6497E"/>
    <w:rsid w:val="00F93150"/>
    <w:rsid w:val="00F93C9A"/>
    <w:rsid w:val="00FB4B15"/>
    <w:rsid w:val="00FB5762"/>
    <w:rsid w:val="00FD5FAC"/>
    <w:rsid w:val="00FE66A6"/>
    <w:rsid w:val="00FF1FEC"/>
    <w:rsid w:val="03775BA2"/>
    <w:rsid w:val="03ED862E"/>
    <w:rsid w:val="0785696E"/>
    <w:rsid w:val="08D334DA"/>
    <w:rsid w:val="0B5C958F"/>
    <w:rsid w:val="0C3AF665"/>
    <w:rsid w:val="0D0EFBAA"/>
    <w:rsid w:val="1044DDAC"/>
    <w:rsid w:val="12D1440B"/>
    <w:rsid w:val="1751BFE3"/>
    <w:rsid w:val="18F4D278"/>
    <w:rsid w:val="196A946A"/>
    <w:rsid w:val="198062C8"/>
    <w:rsid w:val="199A87EC"/>
    <w:rsid w:val="19E349EC"/>
    <w:rsid w:val="1BBD0C72"/>
    <w:rsid w:val="1DA3D8F7"/>
    <w:rsid w:val="1EA73D1C"/>
    <w:rsid w:val="202B3CD5"/>
    <w:rsid w:val="27981BAD"/>
    <w:rsid w:val="2AFCC5A0"/>
    <w:rsid w:val="2CF8C6F6"/>
    <w:rsid w:val="33AC86EE"/>
    <w:rsid w:val="3503D8DB"/>
    <w:rsid w:val="384A170E"/>
    <w:rsid w:val="3E3337FE"/>
    <w:rsid w:val="4048ED30"/>
    <w:rsid w:val="413A4E75"/>
    <w:rsid w:val="430EC1B8"/>
    <w:rsid w:val="4521EA2B"/>
    <w:rsid w:val="459B6354"/>
    <w:rsid w:val="497E2278"/>
    <w:rsid w:val="4BDC9EA0"/>
    <w:rsid w:val="4DF77E7A"/>
    <w:rsid w:val="5017E292"/>
    <w:rsid w:val="51582838"/>
    <w:rsid w:val="5305380C"/>
    <w:rsid w:val="5D7A39AD"/>
    <w:rsid w:val="6AC38CAC"/>
    <w:rsid w:val="6AE3151B"/>
    <w:rsid w:val="6AEC1C40"/>
    <w:rsid w:val="728552A0"/>
    <w:rsid w:val="7A6643CE"/>
    <w:rsid w:val="7C9CF6CC"/>
    <w:rsid w:val="7DFED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C6E93"/>
  <w15:chartTrackingRefBased/>
  <w15:docId w15:val="{2320E309-5D54-4670-B96F-EBE2F694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D5611"/>
  </w:style>
  <w:style w:type="character" w:customStyle="1" w:styleId="DefaultPara">
    <w:name w:val="Default Para"/>
    <w:rPr>
      <w:sz w:val="20"/>
    </w:rPr>
  </w:style>
  <w:style w:type="character" w:customStyle="1" w:styleId="DefaultPar1">
    <w:name w:val="Default Par1"/>
    <w:rPr>
      <w:sz w:val="20"/>
    </w:rPr>
  </w:style>
  <w:style w:type="character" w:customStyle="1" w:styleId="DefaultPara0">
    <w:name w:val="Default Para0"/>
    <w:rPr>
      <w:sz w:val="20"/>
    </w:rPr>
  </w:style>
  <w:style w:type="paragraph" w:customStyle="1" w:styleId="WP9BodyTex">
    <w:name w:val="WP9_Body Tex"/>
    <w:basedOn w:val="Normal"/>
    <w:pPr>
      <w:widowControl w:val="0"/>
    </w:pPr>
    <w:rPr>
      <w:rFonts w:ascii="Arial" w:hAnsi="Arial"/>
      <w:sz w:val="20"/>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WPLineNumber">
    <w:name w:val="WP_Line Number"/>
    <w:basedOn w:val="DefaultParagraphFont"/>
  </w:style>
  <w:style w:type="paragraph" w:customStyle="1" w:styleId="WPHeader">
    <w:name w:val="WP_Header"/>
    <w:basedOn w:val="Normal"/>
    <w:pPr>
      <w:tabs>
        <w:tab w:val="center" w:pos="4680"/>
        <w:tab w:val="right" w:pos="9360"/>
      </w:tabs>
    </w:pPr>
  </w:style>
  <w:style w:type="character" w:customStyle="1" w:styleId="HeaderChar">
    <w:name w:val="Header Char"/>
    <w:rPr>
      <w:sz w:val="24"/>
    </w:rPr>
  </w:style>
  <w:style w:type="paragraph" w:customStyle="1" w:styleId="WPFooter">
    <w:name w:val="WP_Footer"/>
    <w:basedOn w:val="Normal"/>
    <w:pPr>
      <w:tabs>
        <w:tab w:val="center" w:pos="4680"/>
        <w:tab w:val="right" w:pos="9360"/>
      </w:tabs>
    </w:pPr>
  </w:style>
  <w:style w:type="character" w:customStyle="1" w:styleId="FooterChar">
    <w:name w:val="Footer Char"/>
    <w:uiPriority w:val="99"/>
    <w:rPr>
      <w:sz w:val="24"/>
    </w:rPr>
  </w:style>
  <w:style w:type="character" w:customStyle="1" w:styleId="SYSHYPERTEXT">
    <w:name w:val="SYS_HYPERTEXT"/>
    <w:rPr>
      <w:color w:val="0000FF"/>
      <w:u w:val="single"/>
    </w:rPr>
  </w:style>
  <w:style w:type="paragraph" w:styleId="Header">
    <w:name w:val="header"/>
    <w:basedOn w:val="Normal"/>
    <w:link w:val="HeaderChar1"/>
    <w:uiPriority w:val="99"/>
    <w:unhideWhenUsed/>
    <w:rsid w:val="00D014E3"/>
    <w:pPr>
      <w:tabs>
        <w:tab w:val="center" w:pos="4680"/>
        <w:tab w:val="right" w:pos="9360"/>
      </w:tabs>
    </w:pPr>
  </w:style>
  <w:style w:type="character" w:customStyle="1" w:styleId="HeaderChar1">
    <w:name w:val="Header Char1"/>
    <w:link w:val="Header"/>
    <w:uiPriority w:val="99"/>
    <w:rsid w:val="00D014E3"/>
    <w:rPr>
      <w:sz w:val="24"/>
    </w:rPr>
  </w:style>
  <w:style w:type="paragraph" w:styleId="Footer">
    <w:name w:val="footer"/>
    <w:basedOn w:val="Normal"/>
    <w:link w:val="FooterChar1"/>
    <w:uiPriority w:val="99"/>
    <w:unhideWhenUsed/>
    <w:rsid w:val="00D014E3"/>
    <w:pPr>
      <w:tabs>
        <w:tab w:val="center" w:pos="4680"/>
        <w:tab w:val="right" w:pos="9360"/>
      </w:tabs>
    </w:pPr>
  </w:style>
  <w:style w:type="character" w:customStyle="1" w:styleId="FooterChar1">
    <w:name w:val="Footer Char1"/>
    <w:link w:val="Footer"/>
    <w:uiPriority w:val="99"/>
    <w:semiHidden/>
    <w:rsid w:val="00D014E3"/>
    <w:rPr>
      <w:sz w:val="24"/>
    </w:rPr>
  </w:style>
  <w:style w:type="paragraph" w:styleId="BalloonText">
    <w:name w:val="Balloon Text"/>
    <w:basedOn w:val="Normal"/>
    <w:link w:val="BalloonTextChar"/>
    <w:uiPriority w:val="99"/>
    <w:semiHidden/>
    <w:unhideWhenUsed/>
    <w:rsid w:val="00D014E3"/>
    <w:rPr>
      <w:rFonts w:ascii="Tahoma" w:hAnsi="Tahoma" w:cs="Tahoma"/>
      <w:sz w:val="16"/>
      <w:szCs w:val="16"/>
    </w:rPr>
  </w:style>
  <w:style w:type="character" w:customStyle="1" w:styleId="BalloonTextChar">
    <w:name w:val="Balloon Text Char"/>
    <w:link w:val="BalloonText"/>
    <w:uiPriority w:val="99"/>
    <w:semiHidden/>
    <w:rsid w:val="00D014E3"/>
    <w:rPr>
      <w:rFonts w:ascii="Tahoma" w:hAnsi="Tahoma" w:cs="Tahoma"/>
      <w:sz w:val="16"/>
      <w:szCs w:val="16"/>
    </w:rPr>
  </w:style>
  <w:style w:type="table" w:styleId="TableGrid">
    <w:name w:val="Table Grid"/>
    <w:basedOn w:val="TableNormal"/>
    <w:uiPriority w:val="59"/>
    <w:rsid w:val="00D01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90383B"/>
    <w:pPr>
      <w:spacing w:after="120"/>
    </w:pPr>
  </w:style>
  <w:style w:type="character" w:customStyle="1" w:styleId="BodyTextChar">
    <w:name w:val="Body Text Char"/>
    <w:basedOn w:val="DefaultParagraphFont"/>
    <w:link w:val="BodyText"/>
    <w:uiPriority w:val="99"/>
    <w:semiHidden/>
    <w:rsid w:val="0090383B"/>
    <w:rPr>
      <w:sz w:val="24"/>
    </w:rPr>
  </w:style>
  <w:style w:type="paragraph" w:styleId="BodyTextFirstIndent">
    <w:name w:val="Body Text First Indent"/>
    <w:aliases w:val="bf"/>
    <w:basedOn w:val="BodyText"/>
    <w:link w:val="BodyTextFirstIndentChar"/>
    <w:rsid w:val="0090383B"/>
    <w:pPr>
      <w:spacing w:after="240"/>
      <w:ind w:firstLine="720"/>
      <w:jc w:val="both"/>
    </w:pPr>
    <w:rPr>
      <w:szCs w:val="24"/>
    </w:rPr>
  </w:style>
  <w:style w:type="character" w:customStyle="1" w:styleId="BodyTextFirstIndentChar">
    <w:name w:val="Body Text First Indent Char"/>
    <w:aliases w:val="bf Char"/>
    <w:basedOn w:val="BodyTextChar"/>
    <w:link w:val="BodyTextFirstIndent"/>
    <w:rsid w:val="0090383B"/>
    <w:rPr>
      <w:sz w:val="24"/>
      <w:szCs w:val="24"/>
    </w:rPr>
  </w:style>
  <w:style w:type="paragraph" w:customStyle="1" w:styleId="BodySingleSp5">
    <w:name w:val="Body Single Sp .5"/>
    <w:basedOn w:val="Normal"/>
    <w:rsid w:val="0090383B"/>
    <w:pPr>
      <w:spacing w:after="240"/>
      <w:ind w:firstLine="720"/>
    </w:pPr>
    <w:rPr>
      <w:rFonts w:ascii="Courier New" w:hAnsi="Courier New"/>
    </w:rPr>
  </w:style>
  <w:style w:type="paragraph" w:styleId="Revision">
    <w:name w:val="Revision"/>
    <w:hidden/>
    <w:uiPriority w:val="99"/>
    <w:semiHidden/>
    <w:rsid w:val="00E17FE3"/>
    <w:rPr>
      <w:sz w:val="24"/>
    </w:rPr>
  </w:style>
  <w:style w:type="character" w:styleId="CommentReference">
    <w:name w:val="annotation reference"/>
    <w:basedOn w:val="DefaultParagraphFont"/>
    <w:uiPriority w:val="99"/>
    <w:semiHidden/>
    <w:unhideWhenUsed/>
    <w:rsid w:val="00E17FE3"/>
    <w:rPr>
      <w:sz w:val="16"/>
      <w:szCs w:val="16"/>
    </w:rPr>
  </w:style>
  <w:style w:type="paragraph" w:styleId="CommentText">
    <w:name w:val="annotation text"/>
    <w:basedOn w:val="Normal"/>
    <w:link w:val="CommentTextChar"/>
    <w:uiPriority w:val="99"/>
    <w:unhideWhenUsed/>
    <w:rsid w:val="00E17FE3"/>
    <w:rPr>
      <w:sz w:val="20"/>
    </w:rPr>
  </w:style>
  <w:style w:type="character" w:customStyle="1" w:styleId="CommentTextChar">
    <w:name w:val="Comment Text Char"/>
    <w:basedOn w:val="DefaultParagraphFont"/>
    <w:link w:val="CommentText"/>
    <w:uiPriority w:val="99"/>
    <w:rsid w:val="00E17FE3"/>
  </w:style>
  <w:style w:type="paragraph" w:styleId="CommentSubject">
    <w:name w:val="annotation subject"/>
    <w:basedOn w:val="CommentText"/>
    <w:next w:val="CommentText"/>
    <w:link w:val="CommentSubjectChar"/>
    <w:uiPriority w:val="99"/>
    <w:semiHidden/>
    <w:unhideWhenUsed/>
    <w:rsid w:val="00E17FE3"/>
    <w:rPr>
      <w:b/>
      <w:bCs/>
    </w:rPr>
  </w:style>
  <w:style w:type="character" w:customStyle="1" w:styleId="CommentSubjectChar">
    <w:name w:val="Comment Subject Char"/>
    <w:basedOn w:val="CommentTextChar"/>
    <w:link w:val="CommentSubject"/>
    <w:uiPriority w:val="99"/>
    <w:semiHidden/>
    <w:rsid w:val="00E17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nxt.legis.state.wi.us/nxt/gateway.dll?f=templates&amp;fn=default.htm&amp;d=stats&amp;jd=59.1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dinanceID xmlns="e5754b73-a0f8-445a-a2c0-799423b97256">600</Ordinanc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F868D745B5384EB990F2D6AE00597E" ma:contentTypeVersion="7" ma:contentTypeDescription="Create a new document." ma:contentTypeScope="" ma:versionID="6ec3a43e731f87cc61321eadd3fbefc4">
  <xsd:schema xmlns:xsd="http://www.w3.org/2001/XMLSchema" xmlns:xs="http://www.w3.org/2001/XMLSchema" xmlns:p="http://schemas.microsoft.com/office/2006/metadata/properties" xmlns:ns2="5f20e4bc-6694-489e-b7ab-be193caf1425" xmlns:ns3="e5754b73-a0f8-445a-a2c0-799423b97256" xmlns:ns4="146da1e6-79e8-4a74-b9d9-b6b3f4626e43" targetNamespace="http://schemas.microsoft.com/office/2006/metadata/properties" ma:root="true" ma:fieldsID="7017fa051241815469d8656ac3b78e8e" ns2:_="" ns3:_="" ns4:_="">
    <xsd:import namespace="5f20e4bc-6694-489e-b7ab-be193caf1425"/>
    <xsd:import namespace="e5754b73-a0f8-445a-a2c0-799423b97256"/>
    <xsd:import namespace="146da1e6-79e8-4a74-b9d9-b6b3f4626e43"/>
    <xsd:element name="properties">
      <xsd:complexType>
        <xsd:sequence>
          <xsd:element name="documentManagement">
            <xsd:complexType>
              <xsd:all>
                <xsd:element ref="ns2:_dlc_DocId" minOccurs="0"/>
                <xsd:element ref="ns2:_dlc_DocIdUrl" minOccurs="0"/>
                <xsd:element ref="ns2:_dlc_DocIdPersistId" minOccurs="0"/>
                <xsd:element ref="ns3:Ordinance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e4bc-6694-489e-b7ab-be193caf14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754b73-a0f8-445a-a2c0-799423b97256" elementFormDefault="qualified">
    <xsd:import namespace="http://schemas.microsoft.com/office/2006/documentManagement/types"/>
    <xsd:import namespace="http://schemas.microsoft.com/office/infopath/2007/PartnerControls"/>
    <xsd:element name="OrdinanceID" ma:index="11" nillable="true" ma:displayName="Ordinance ID" ma:decimals="0" ma:description="FK for same column in Ordinances and Resolutions library" ma:format="Dropdown" ma:indexed="true" ma:internalName="OrdinanceID"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da1e6-79e8-4a74-b9d9-b6b3f4626e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DED9BEFC-9FAE-425C-8A48-28C86CC4BCE2}">
  <ds:schemaRefs>
    <ds:schemaRef ds:uri="http://schemas.microsoft.com/office/2006/metadata/properties"/>
    <ds:schemaRef ds:uri="http://schemas.microsoft.com/office/infopath/2007/PartnerControls"/>
    <ds:schemaRef ds:uri="e5754b73-a0f8-445a-a2c0-799423b97256"/>
  </ds:schemaRefs>
</ds:datastoreItem>
</file>

<file path=customXml/itemProps2.xml><?xml version="1.0" encoding="utf-8"?>
<ds:datastoreItem xmlns:ds="http://schemas.openxmlformats.org/officeDocument/2006/customXml" ds:itemID="{F029CA4C-16C0-4247-AB6A-8E1D4AAB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0e4bc-6694-489e-b7ab-be193caf1425"/>
    <ds:schemaRef ds:uri="e5754b73-a0f8-445a-a2c0-799423b97256"/>
    <ds:schemaRef ds:uri="146da1e6-79e8-4a74-b9d9-b6b3f4626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42D65-9A64-4BE6-BA40-9B593CC63603}">
  <ds:schemaRefs>
    <ds:schemaRef ds:uri="http://schemas.openxmlformats.org/officeDocument/2006/bibliography"/>
  </ds:schemaRefs>
</ds:datastoreItem>
</file>

<file path=customXml/itemProps4.xml><?xml version="1.0" encoding="utf-8"?>
<ds:datastoreItem xmlns:ds="http://schemas.openxmlformats.org/officeDocument/2006/customXml" ds:itemID="{C78798A8-DE9C-416A-BE34-C75D3B1A30DB}">
  <ds:schemaRefs>
    <ds:schemaRef ds:uri="http://schemas.microsoft.com/sharepoint/events"/>
  </ds:schemaRefs>
</ds:datastoreItem>
</file>

<file path=customXml/itemProps5.xml><?xml version="1.0" encoding="utf-8"?>
<ds:datastoreItem xmlns:ds="http://schemas.openxmlformats.org/officeDocument/2006/customXml" ds:itemID="{309A03C3-A6C4-4944-A70D-C7A7ADAE4F6A}">
  <ds:schemaRefs>
    <ds:schemaRef ds:uri="http://schemas.microsoft.com/office/2006/metadata/longProperties"/>
  </ds:schemaRefs>
</ds:datastoreItem>
</file>

<file path=customXml/itemProps6.xml><?xml version="1.0" encoding="utf-8"?>
<ds:datastoreItem xmlns:ds="http://schemas.openxmlformats.org/officeDocument/2006/customXml" ds:itemID="{15AB95DA-4906-48C3-9055-192C6FA7E7DC}">
  <ds:schemaRefs>
    <ds:schemaRef ds:uri="http://schemas.microsoft.com/sharepoint/v3/contenttype/forms"/>
  </ds:schemaRefs>
</ds:datastoreItem>
</file>

<file path=docMetadata/LabelInfo.xml><?xml version="1.0" encoding="utf-8"?>
<clbl:labelList xmlns:clbl="http://schemas.microsoft.com/office/2020/mipLabelMetadata">
  <clbl:label id="{e73e7aac-bf23-4753-b33d-f405529c3fb6}" enabled="0" method="" siteId="{e73e7aac-bf23-4753-b33d-f405529c3fb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5143</Characters>
  <Application>Microsoft Office Word</Application>
  <DocSecurity>0</DocSecurity>
  <Lines>42</Lines>
  <Paragraphs>12</Paragraphs>
  <ScaleCrop>false</ScaleCrop>
  <Company>Waukesha County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DCaldwell</dc:creator>
  <cp:keywords/>
  <dc:description/>
  <cp:lastModifiedBy>Barbara Hollander</cp:lastModifiedBy>
  <cp:revision>3</cp:revision>
  <cp:lastPrinted>2026-05-04T23:44:00Z</cp:lastPrinted>
  <dcterms:created xsi:type="dcterms:W3CDTF">2026-06-03T14:51:00Z</dcterms:created>
  <dcterms:modified xsi:type="dcterms:W3CDTF">2026-06-11T20:39:00Z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Ordinance  and cover sheet form</vt:lpwstr>
  </property>
  <property fmtid="{D5CDD505-2E9C-101B-9397-08002B2CF9AE}" pid="3" name="Subject">
    <vt:lpwstr/>
  </property>
  <property fmtid="{D5CDD505-2E9C-101B-9397-08002B2CF9AE}" pid="4" name="Keywords">
    <vt:lpwstr/>
  </property>
  <property fmtid="{D5CDD505-2E9C-101B-9397-08002B2CF9AE}" pid="5" name="_Author">
    <vt:lpwstr>DCaldwell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0x010100D4F868D745B5384EB990F2D6AE00597E</vt:lpwstr>
  </property>
</Properties>
</file>