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08F" w:rsidRPr="00FF208F" w:rsidRDefault="00FF208F" w:rsidP="00FF208F">
      <w:pPr>
        <w:widowControl w:val="0"/>
        <w:spacing w:after="0" w:line="240" w:lineRule="auto"/>
        <w:rPr>
          <w:b/>
        </w:rPr>
      </w:pPr>
      <w:r w:rsidRPr="00FF208F">
        <w:rPr>
          <w:b/>
        </w:rPr>
        <w:t xml:space="preserve">Waukesha County 2017 CAPER </w:t>
      </w:r>
    </w:p>
    <w:p w:rsidR="00FF208F" w:rsidRPr="00FF208F" w:rsidRDefault="00FF208F" w:rsidP="00FF208F">
      <w:pPr>
        <w:widowControl w:val="0"/>
        <w:spacing w:after="0" w:line="240" w:lineRule="auto"/>
        <w:rPr>
          <w:b/>
        </w:rPr>
      </w:pPr>
      <w:r w:rsidRPr="00FF208F">
        <w:rPr>
          <w:b/>
        </w:rPr>
        <w:t>Executive Summary</w:t>
      </w:r>
    </w:p>
    <w:p w:rsidR="00FF208F" w:rsidRDefault="00FF208F" w:rsidP="00FF208F">
      <w:pPr>
        <w:widowControl w:val="0"/>
        <w:spacing w:beforeAutospacing="1" w:afterAutospacing="1"/>
        <w:rPr>
          <w:szCs w:val="24"/>
        </w:rPr>
      </w:pPr>
      <w:r>
        <w:t>Waukesha County has prepared its Consolidated Annual Performance and Evaluation Report (CAPER) covering the January 1 – December 31, 2017 program year in accordance with the US Department of Housing and Urban Development.  The CAPER will cover primarily the two US Department of Housing and Urban Development (HUD) entitlement grants received by Waukesha County, specifically the Community Development Block Grant Program (CDBG) and the HOME Investment Partnership Program (HOME).  Since Waukesha County does not directly receive Emergency Shelter (ESG) or HOPWA Housing Opportunity for Persons with AIDS funds, those programs are not described in detail in the CAPER. Waukesha County received a 2017 CDBG grant of $1,314,094</w:t>
      </w:r>
      <w:r>
        <w:t>,</w:t>
      </w:r>
      <w:bookmarkStart w:id="0" w:name="_GoBack"/>
      <w:bookmarkEnd w:id="0"/>
      <w:r>
        <w:t xml:space="preserve"> which was a decrease of $3,774 from 2016, and received a HOME grant of $1,015,788 which was a decrease of $50,777 from 2016. </w:t>
      </w:r>
    </w:p>
    <w:p w:rsidR="00FF208F" w:rsidRDefault="00FF208F" w:rsidP="00FF208F">
      <w:pPr>
        <w:widowControl w:val="0"/>
        <w:spacing w:beforeAutospacing="1" w:afterAutospacing="1"/>
        <w:rPr>
          <w:szCs w:val="24"/>
        </w:rPr>
      </w:pPr>
      <w:r>
        <w:rPr>
          <w:b/>
        </w:rPr>
        <w:t>Highlights of 2017</w:t>
      </w:r>
    </w:p>
    <w:p w:rsidR="00FF208F" w:rsidRDefault="00FF208F" w:rsidP="00FF208F">
      <w:pPr>
        <w:widowControl w:val="0"/>
        <w:spacing w:beforeAutospacing="1" w:afterAutospacing="1"/>
        <w:rPr>
          <w:szCs w:val="24"/>
        </w:rPr>
      </w:pPr>
      <w:r>
        <w:rPr>
          <w:b/>
        </w:rPr>
        <w:t>HOUSING</w:t>
      </w:r>
    </w:p>
    <w:p w:rsidR="00FF208F" w:rsidRPr="001C14D8" w:rsidRDefault="00FF208F" w:rsidP="00FF208F">
      <w:pPr>
        <w:widowControl w:val="0"/>
        <w:numPr>
          <w:ilvl w:val="0"/>
          <w:numId w:val="1"/>
        </w:numPr>
        <w:spacing w:beforeAutospacing="1" w:afterAutospacing="1"/>
        <w:rPr>
          <w:szCs w:val="24"/>
        </w:rPr>
      </w:pPr>
      <w:r>
        <w:t xml:space="preserve">The HOME Consortium Board funded two affordable housing development projects, which will result in </w:t>
      </w:r>
      <w:proofErr w:type="gramStart"/>
      <w:r>
        <w:t>a total of 62</w:t>
      </w:r>
      <w:proofErr w:type="gramEnd"/>
      <w:r>
        <w:t xml:space="preserve"> affordable units in two of the Consortium’s four counties. The first project is the Barton School Apartments in Washington County, by Commonwealth Development Corporation of America, Inc. The project is a reuse of a historic school in West Bend, with the addition of new construction town house units, for a total of 34 affordable rental units (8 of which are HOME units serving 30% CMI residents or under). </w:t>
      </w:r>
      <w:proofErr w:type="gramStart"/>
      <w:r>
        <w:t>The second project is called Lakeview Terrace, in Waukesha County, by Impact Seven, Inc</w:t>
      </w:r>
      <w:proofErr w:type="gramEnd"/>
      <w:r>
        <w:t xml:space="preserve">. This project is the acquisition/rehabilitation/preservation of a </w:t>
      </w:r>
      <w:proofErr w:type="gramStart"/>
      <w:r>
        <w:t>28 unit</w:t>
      </w:r>
      <w:proofErr w:type="gramEnd"/>
      <w:r>
        <w:t xml:space="preserve"> affordable senior rental project in Mukwonago. </w:t>
      </w:r>
      <w:proofErr w:type="gramStart"/>
      <w:r>
        <w:t>11</w:t>
      </w:r>
      <w:proofErr w:type="gramEnd"/>
      <w:r>
        <w:t xml:space="preserve"> of the 28 units will be HOME funded units restricted to residents at 30% CMI or lower. Both of these projects are contingent upon the developers receiving Section 42 tax credits in the 2018 round of funding, which </w:t>
      </w:r>
      <w:proofErr w:type="gramStart"/>
      <w:r>
        <w:t>is not known</w:t>
      </w:r>
      <w:proofErr w:type="gramEnd"/>
      <w:r>
        <w:t xml:space="preserve"> at this time. If funded, both projects will start construction in 2018 and expect to obtain occupancy in 2019. </w:t>
      </w:r>
    </w:p>
    <w:p w:rsidR="00FF208F" w:rsidRDefault="00FF208F" w:rsidP="00FF208F">
      <w:pPr>
        <w:widowControl w:val="0"/>
        <w:numPr>
          <w:ilvl w:val="0"/>
          <w:numId w:val="1"/>
        </w:numPr>
        <w:spacing w:beforeAutospacing="1" w:afterAutospacing="1"/>
        <w:rPr>
          <w:szCs w:val="24"/>
        </w:rPr>
      </w:pPr>
      <w:r>
        <w:t xml:space="preserve">Two affordable housing projects that </w:t>
      </w:r>
      <w:proofErr w:type="gramStart"/>
      <w:r>
        <w:t>were funded</w:t>
      </w:r>
      <w:proofErr w:type="gramEnd"/>
      <w:r>
        <w:t xml:space="preserve"> in 2016, continued construction in 2017 and expect to be completed and obtain occupancy in early 2018.  One project is in Washington County, the new construction of 4 units of transitional housing, which </w:t>
      </w:r>
      <w:proofErr w:type="gramStart"/>
      <w:r>
        <w:t>will be attached</w:t>
      </w:r>
      <w:proofErr w:type="gramEnd"/>
      <w:r>
        <w:t xml:space="preserve"> to a new emergency shelter for homeless, single men and women. Family Promise of Washington County is the CHDO developer of this project, which </w:t>
      </w:r>
      <w:proofErr w:type="gramStart"/>
      <w:r>
        <w:t>will be completed</w:t>
      </w:r>
      <w:proofErr w:type="gramEnd"/>
      <w:r>
        <w:t xml:space="preserve"> in early 2018. The HOME Board also funded Habitat for Humanity of Waukesha County to purchase vacant land in Waukesha, and construct </w:t>
      </w:r>
      <w:proofErr w:type="gramStart"/>
      <w:r>
        <w:t>3</w:t>
      </w:r>
      <w:proofErr w:type="gramEnd"/>
      <w:r>
        <w:t xml:space="preserve"> new single family homes for very low income homebuyers. This project </w:t>
      </w:r>
      <w:proofErr w:type="gramStart"/>
      <w:r>
        <w:t>will also be completed</w:t>
      </w:r>
      <w:proofErr w:type="gramEnd"/>
      <w:r>
        <w:t xml:space="preserve"> in early 2018. </w:t>
      </w:r>
    </w:p>
    <w:p w:rsidR="00FF208F" w:rsidRPr="001759E5" w:rsidRDefault="00FF208F" w:rsidP="00FF208F">
      <w:pPr>
        <w:widowControl w:val="0"/>
        <w:numPr>
          <w:ilvl w:val="0"/>
          <w:numId w:val="1"/>
        </w:numPr>
        <w:spacing w:beforeAutospacing="1" w:afterAutospacing="1"/>
        <w:rPr>
          <w:szCs w:val="24"/>
        </w:rPr>
      </w:pPr>
      <w:proofErr w:type="gramStart"/>
      <w:r w:rsidRPr="001759E5">
        <w:t>55</w:t>
      </w:r>
      <w:proofErr w:type="gramEnd"/>
      <w:r w:rsidRPr="001759E5">
        <w:t xml:space="preserve"> families achieved their dream of homeownership in the four county area using our </w:t>
      </w:r>
      <w:proofErr w:type="spellStart"/>
      <w:r w:rsidRPr="001759E5">
        <w:t>Downpayment</w:t>
      </w:r>
      <w:proofErr w:type="spellEnd"/>
      <w:r w:rsidRPr="001759E5">
        <w:t xml:space="preserve"> Assistance Program.</w:t>
      </w:r>
    </w:p>
    <w:p w:rsidR="00FF208F" w:rsidRPr="001759E5" w:rsidRDefault="00FF208F" w:rsidP="00FF208F">
      <w:pPr>
        <w:widowControl w:val="0"/>
        <w:numPr>
          <w:ilvl w:val="0"/>
          <w:numId w:val="1"/>
        </w:numPr>
        <w:spacing w:beforeAutospacing="1" w:afterAutospacing="1"/>
        <w:rPr>
          <w:szCs w:val="24"/>
        </w:rPr>
      </w:pPr>
      <w:proofErr w:type="gramStart"/>
      <w:r w:rsidRPr="001759E5">
        <w:t>25</w:t>
      </w:r>
      <w:proofErr w:type="gramEnd"/>
      <w:r w:rsidRPr="001759E5">
        <w:t xml:space="preserve"> families rehabbed their homes and brought them up to local code with our HOME and CDBG Rehab programs.</w:t>
      </w:r>
    </w:p>
    <w:p w:rsidR="00FF208F" w:rsidRPr="001759E5" w:rsidRDefault="00FF208F" w:rsidP="00FF208F">
      <w:pPr>
        <w:widowControl w:val="0"/>
        <w:numPr>
          <w:ilvl w:val="0"/>
          <w:numId w:val="1"/>
        </w:numPr>
        <w:spacing w:beforeAutospacing="1" w:afterAutospacing="1"/>
        <w:rPr>
          <w:szCs w:val="24"/>
        </w:rPr>
      </w:pPr>
      <w:proofErr w:type="gramStart"/>
      <w:r w:rsidRPr="001759E5">
        <w:t>16</w:t>
      </w:r>
      <w:proofErr w:type="gramEnd"/>
      <w:r w:rsidRPr="001759E5">
        <w:t xml:space="preserve"> families purchased homes and rehabbed them using our Purchase-Rehab program.</w:t>
      </w:r>
    </w:p>
    <w:p w:rsidR="00FF208F" w:rsidRDefault="00FF208F" w:rsidP="00FF208F">
      <w:pPr>
        <w:widowControl w:val="0"/>
        <w:spacing w:beforeAutospacing="1" w:afterAutospacing="1"/>
        <w:rPr>
          <w:szCs w:val="24"/>
        </w:rPr>
      </w:pPr>
      <w:r>
        <w:rPr>
          <w:b/>
        </w:rPr>
        <w:lastRenderedPageBreak/>
        <w:t>PUBLIC SERVICES AND NRSA ACTIVITIES</w:t>
      </w:r>
    </w:p>
    <w:p w:rsidR="00FF208F" w:rsidRPr="00E241A8" w:rsidRDefault="00FF208F" w:rsidP="00FF208F">
      <w:pPr>
        <w:widowControl w:val="0"/>
        <w:numPr>
          <w:ilvl w:val="0"/>
          <w:numId w:val="1"/>
        </w:numPr>
        <w:spacing w:beforeAutospacing="1" w:afterAutospacing="1"/>
        <w:rPr>
          <w:szCs w:val="24"/>
        </w:rPr>
      </w:pPr>
      <w:proofErr w:type="gramStart"/>
      <w:r w:rsidRPr="00E241A8">
        <w:t>763</w:t>
      </w:r>
      <w:proofErr w:type="gramEnd"/>
      <w:r w:rsidRPr="00E241A8">
        <w:t xml:space="preserve"> people were offered overnight shelter in Waukesha County.</w:t>
      </w:r>
    </w:p>
    <w:p w:rsidR="00FF208F" w:rsidRPr="00E241A8" w:rsidRDefault="00FF208F" w:rsidP="00FF208F">
      <w:pPr>
        <w:widowControl w:val="0"/>
        <w:numPr>
          <w:ilvl w:val="0"/>
          <w:numId w:val="1"/>
        </w:numPr>
        <w:spacing w:beforeAutospacing="1" w:afterAutospacing="1"/>
        <w:rPr>
          <w:szCs w:val="24"/>
        </w:rPr>
      </w:pPr>
      <w:proofErr w:type="gramStart"/>
      <w:r w:rsidRPr="00E241A8">
        <w:t>1229</w:t>
      </w:r>
      <w:proofErr w:type="gramEnd"/>
      <w:r w:rsidRPr="00E241A8">
        <w:t xml:space="preserve"> adults received case </w:t>
      </w:r>
      <w:proofErr w:type="spellStart"/>
      <w:r w:rsidRPr="00E241A8">
        <w:t>managment</w:t>
      </w:r>
      <w:proofErr w:type="spellEnd"/>
      <w:r w:rsidRPr="00E241A8">
        <w:t xml:space="preserve"> or homeless prevention services.</w:t>
      </w:r>
    </w:p>
    <w:p w:rsidR="00FF208F" w:rsidRPr="00E241A8" w:rsidRDefault="00FF208F" w:rsidP="00FF208F">
      <w:pPr>
        <w:widowControl w:val="0"/>
        <w:numPr>
          <w:ilvl w:val="0"/>
          <w:numId w:val="1"/>
        </w:numPr>
        <w:spacing w:beforeAutospacing="1" w:afterAutospacing="1"/>
        <w:rPr>
          <w:szCs w:val="24"/>
        </w:rPr>
      </w:pPr>
      <w:r w:rsidRPr="00E241A8">
        <w:t xml:space="preserve">3307 </w:t>
      </w:r>
      <w:proofErr w:type="gramStart"/>
      <w:r w:rsidRPr="00E241A8">
        <w:t>adults</w:t>
      </w:r>
      <w:proofErr w:type="gramEnd"/>
      <w:r w:rsidRPr="00E241A8">
        <w:t xml:space="preserve"> </w:t>
      </w:r>
      <w:proofErr w:type="spellStart"/>
      <w:r w:rsidRPr="00E241A8">
        <w:t>recieved</w:t>
      </w:r>
      <w:proofErr w:type="spellEnd"/>
      <w:r w:rsidRPr="00E241A8">
        <w:t xml:space="preserve"> meals from the shelter meal programs.</w:t>
      </w:r>
    </w:p>
    <w:p w:rsidR="00FF208F" w:rsidRPr="00E241A8" w:rsidRDefault="00FF208F" w:rsidP="00FF208F">
      <w:pPr>
        <w:widowControl w:val="0"/>
        <w:numPr>
          <w:ilvl w:val="0"/>
          <w:numId w:val="1"/>
        </w:numPr>
        <w:spacing w:beforeAutospacing="1" w:afterAutospacing="1"/>
        <w:rPr>
          <w:szCs w:val="24"/>
        </w:rPr>
      </w:pPr>
      <w:proofErr w:type="gramStart"/>
      <w:r w:rsidRPr="00E241A8">
        <w:t>625</w:t>
      </w:r>
      <w:proofErr w:type="gramEnd"/>
      <w:r w:rsidRPr="00E241A8">
        <w:t xml:space="preserve"> people received special diet meals from the food pantry.</w:t>
      </w:r>
    </w:p>
    <w:p w:rsidR="00FF208F" w:rsidRPr="00E241A8" w:rsidRDefault="00FF208F" w:rsidP="00FF208F">
      <w:pPr>
        <w:widowControl w:val="0"/>
        <w:numPr>
          <w:ilvl w:val="0"/>
          <w:numId w:val="1"/>
        </w:numPr>
        <w:spacing w:beforeAutospacing="1" w:afterAutospacing="1"/>
        <w:rPr>
          <w:szCs w:val="24"/>
        </w:rPr>
      </w:pPr>
      <w:proofErr w:type="gramStart"/>
      <w:r w:rsidRPr="00E241A8">
        <w:t>18</w:t>
      </w:r>
      <w:proofErr w:type="gramEnd"/>
      <w:r w:rsidRPr="00E241A8">
        <w:t xml:space="preserve"> people received tutoring in literacy skills.</w:t>
      </w:r>
    </w:p>
    <w:p w:rsidR="00FF208F" w:rsidRPr="00E241A8" w:rsidRDefault="00FF208F" w:rsidP="00FF208F">
      <w:pPr>
        <w:widowControl w:val="0"/>
        <w:numPr>
          <w:ilvl w:val="0"/>
          <w:numId w:val="1"/>
        </w:numPr>
        <w:spacing w:beforeAutospacing="1" w:afterAutospacing="1"/>
        <w:rPr>
          <w:szCs w:val="24"/>
        </w:rPr>
      </w:pPr>
      <w:r w:rsidRPr="00E241A8">
        <w:t xml:space="preserve">15 </w:t>
      </w:r>
      <w:proofErr w:type="gramStart"/>
      <w:r w:rsidRPr="00E241A8">
        <w:t>Seniors</w:t>
      </w:r>
      <w:proofErr w:type="gramEnd"/>
      <w:r w:rsidRPr="00E241A8">
        <w:t xml:space="preserve"> were assisted with meals and household chores.</w:t>
      </w:r>
    </w:p>
    <w:p w:rsidR="00FF208F" w:rsidRPr="00E241A8" w:rsidRDefault="00FF208F" w:rsidP="00FF208F">
      <w:pPr>
        <w:widowControl w:val="0"/>
        <w:numPr>
          <w:ilvl w:val="0"/>
          <w:numId w:val="1"/>
        </w:numPr>
        <w:spacing w:beforeAutospacing="1" w:afterAutospacing="1"/>
        <w:rPr>
          <w:szCs w:val="24"/>
        </w:rPr>
      </w:pPr>
      <w:proofErr w:type="gramStart"/>
      <w:r w:rsidRPr="00E241A8">
        <w:t>490</w:t>
      </w:r>
      <w:proofErr w:type="gramEnd"/>
      <w:r w:rsidRPr="00E241A8">
        <w:t xml:space="preserve"> youth participated in social and leadership programs.</w:t>
      </w:r>
    </w:p>
    <w:p w:rsidR="00FF208F" w:rsidRPr="00E241A8" w:rsidRDefault="00FF208F" w:rsidP="00FF208F">
      <w:pPr>
        <w:widowControl w:val="0"/>
        <w:numPr>
          <w:ilvl w:val="0"/>
          <w:numId w:val="1"/>
        </w:numPr>
        <w:spacing w:beforeAutospacing="1" w:afterAutospacing="1"/>
        <w:rPr>
          <w:szCs w:val="24"/>
        </w:rPr>
      </w:pPr>
      <w:r w:rsidRPr="00E241A8">
        <w:t xml:space="preserve">1556 </w:t>
      </w:r>
      <w:proofErr w:type="gramStart"/>
      <w:r w:rsidRPr="00E241A8">
        <w:t>Seniors</w:t>
      </w:r>
      <w:proofErr w:type="gramEnd"/>
      <w:r w:rsidRPr="00E241A8">
        <w:t xml:space="preserve"> and disabled adults were given rides in taxi and collaborative transportation programs.</w:t>
      </w:r>
    </w:p>
    <w:p w:rsidR="00FF208F" w:rsidRPr="00E241A8" w:rsidRDefault="00FF208F" w:rsidP="00FF208F">
      <w:pPr>
        <w:widowControl w:val="0"/>
        <w:numPr>
          <w:ilvl w:val="0"/>
          <w:numId w:val="1"/>
        </w:numPr>
        <w:spacing w:beforeAutospacing="1" w:afterAutospacing="1"/>
        <w:rPr>
          <w:szCs w:val="24"/>
        </w:rPr>
      </w:pPr>
      <w:proofErr w:type="gramStart"/>
      <w:r w:rsidRPr="00E241A8">
        <w:t>517</w:t>
      </w:r>
      <w:proofErr w:type="gramEnd"/>
      <w:r w:rsidRPr="00E241A8">
        <w:t xml:space="preserve"> adults and children received primary health or dental care, or prescription assistance in medical and dental programs.</w:t>
      </w:r>
    </w:p>
    <w:p w:rsidR="00FF208F" w:rsidRPr="00E241A8" w:rsidRDefault="00FF208F" w:rsidP="00FF208F">
      <w:pPr>
        <w:widowControl w:val="0"/>
        <w:numPr>
          <w:ilvl w:val="0"/>
          <w:numId w:val="1"/>
        </w:numPr>
        <w:spacing w:beforeAutospacing="1" w:afterAutospacing="1"/>
        <w:rPr>
          <w:szCs w:val="24"/>
        </w:rPr>
      </w:pPr>
      <w:proofErr w:type="gramStart"/>
      <w:r w:rsidRPr="00E241A8">
        <w:t>102</w:t>
      </w:r>
      <w:proofErr w:type="gramEnd"/>
      <w:r w:rsidRPr="00E241A8">
        <w:t xml:space="preserve"> parents attended parenting classes and received case management services.</w:t>
      </w:r>
    </w:p>
    <w:p w:rsidR="00FF208F" w:rsidRPr="00E241A8" w:rsidRDefault="00FF208F" w:rsidP="00FF208F">
      <w:pPr>
        <w:widowControl w:val="0"/>
        <w:numPr>
          <w:ilvl w:val="0"/>
          <w:numId w:val="1"/>
        </w:numPr>
        <w:spacing w:beforeAutospacing="1" w:afterAutospacing="1"/>
        <w:rPr>
          <w:szCs w:val="24"/>
        </w:rPr>
      </w:pPr>
      <w:r w:rsidRPr="00E241A8">
        <w:t>43 women and children were offered shelter at a domestic abuse facility</w:t>
      </w:r>
    </w:p>
    <w:p w:rsidR="00FF208F" w:rsidRDefault="00FF208F" w:rsidP="00FF208F">
      <w:pPr>
        <w:widowControl w:val="0"/>
        <w:spacing w:beforeAutospacing="1" w:afterAutospacing="1"/>
        <w:rPr>
          <w:szCs w:val="24"/>
        </w:rPr>
      </w:pPr>
      <w:r>
        <w:rPr>
          <w:b/>
        </w:rPr>
        <w:t>Economic Development</w:t>
      </w:r>
    </w:p>
    <w:p w:rsidR="00FF208F" w:rsidRPr="00E241A8" w:rsidRDefault="00FF208F" w:rsidP="00FF208F">
      <w:pPr>
        <w:widowControl w:val="0"/>
        <w:numPr>
          <w:ilvl w:val="0"/>
          <w:numId w:val="1"/>
        </w:numPr>
        <w:spacing w:beforeAutospacing="1" w:afterAutospacing="1"/>
        <w:rPr>
          <w:szCs w:val="24"/>
        </w:rPr>
      </w:pPr>
      <w:proofErr w:type="gramStart"/>
      <w:r w:rsidRPr="00E241A8">
        <w:t>17</w:t>
      </w:r>
      <w:proofErr w:type="gramEnd"/>
      <w:r w:rsidRPr="00E241A8">
        <w:t xml:space="preserve"> LMI potential business owners received technical assistance and training on business plans.</w:t>
      </w:r>
    </w:p>
    <w:p w:rsidR="00FF208F" w:rsidRPr="00E241A8" w:rsidRDefault="00FF208F" w:rsidP="00FF208F">
      <w:pPr>
        <w:widowControl w:val="0"/>
        <w:numPr>
          <w:ilvl w:val="0"/>
          <w:numId w:val="1"/>
        </w:numPr>
        <w:spacing w:beforeAutospacing="1" w:afterAutospacing="1"/>
        <w:rPr>
          <w:szCs w:val="24"/>
        </w:rPr>
      </w:pPr>
      <w:proofErr w:type="gramStart"/>
      <w:r w:rsidRPr="00E241A8">
        <w:t>2</w:t>
      </w:r>
      <w:proofErr w:type="gramEnd"/>
      <w:r w:rsidRPr="00E241A8">
        <w:t xml:space="preserve"> Revolving Loan Fund loans were made, which will result in at least 5 LMI jobs created.</w:t>
      </w:r>
    </w:p>
    <w:p w:rsidR="00696E91" w:rsidRDefault="00696E91"/>
    <w:sectPr w:rsidR="00696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08F"/>
    <w:rsid w:val="00696E91"/>
    <w:rsid w:val="00FF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18E7F"/>
  <w15:chartTrackingRefBased/>
  <w15:docId w15:val="{05B66200-11D2-4978-B2F3-48B3B1D97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08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Waukesha County</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Kristin</dc:creator>
  <cp:keywords/>
  <dc:description/>
  <cp:lastModifiedBy>Silva, Kristin</cp:lastModifiedBy>
  <cp:revision>1</cp:revision>
  <dcterms:created xsi:type="dcterms:W3CDTF">2018-03-14T19:22:00Z</dcterms:created>
  <dcterms:modified xsi:type="dcterms:W3CDTF">2018-03-14T19:24:00Z</dcterms:modified>
</cp:coreProperties>
</file>