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C0BF9" w14:textId="513013A8" w:rsidR="00557790" w:rsidRDefault="00090772">
      <w:r>
        <w:rPr>
          <w:noProof/>
        </w:rPr>
        <w:drawing>
          <wp:inline distT="0" distB="0" distL="0" distR="0" wp14:anchorId="5F5B8DD1" wp14:editId="313173B1">
            <wp:extent cx="3133725" cy="1743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520B8" w14:textId="77777777" w:rsidR="00C67555" w:rsidRPr="00C67555" w:rsidRDefault="00C6755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67555">
        <w:rPr>
          <w:rFonts w:ascii="Times New Roman" w:hAnsi="Times New Roman" w:cs="Times New Roman"/>
          <w:b/>
          <w:bCs/>
          <w:sz w:val="28"/>
          <w:szCs w:val="28"/>
        </w:rPr>
        <w:t xml:space="preserve">DOWN PAYMENT ASSISTANCE FORGIVABLE LOAN PROGRAM </w:t>
      </w:r>
    </w:p>
    <w:p w14:paraId="2F0E9D1A" w14:textId="7C7FC047" w:rsidR="00C67555" w:rsidRPr="00C67555" w:rsidRDefault="00C6755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67555">
        <w:rPr>
          <w:rFonts w:ascii="Times New Roman" w:hAnsi="Times New Roman" w:cs="Times New Roman"/>
          <w:b/>
          <w:bCs/>
          <w:sz w:val="28"/>
          <w:szCs w:val="28"/>
        </w:rPr>
        <w:t xml:space="preserve">COMMON ITEMS FOUND ON A </w:t>
      </w:r>
      <w:r w:rsidR="00090772">
        <w:rPr>
          <w:rFonts w:ascii="Times New Roman" w:hAnsi="Times New Roman" w:cs="Times New Roman"/>
          <w:b/>
          <w:bCs/>
          <w:sz w:val="28"/>
          <w:szCs w:val="28"/>
        </w:rPr>
        <w:t>DOWN</w:t>
      </w:r>
      <w:r w:rsidRPr="00C67555">
        <w:rPr>
          <w:rFonts w:ascii="Times New Roman" w:hAnsi="Times New Roman" w:cs="Times New Roman"/>
          <w:b/>
          <w:bCs/>
          <w:sz w:val="28"/>
          <w:szCs w:val="28"/>
        </w:rPr>
        <w:t>PA</w:t>
      </w:r>
      <w:r w:rsidR="00090772">
        <w:rPr>
          <w:rFonts w:ascii="Times New Roman" w:hAnsi="Times New Roman" w:cs="Times New Roman"/>
          <w:b/>
          <w:bCs/>
          <w:sz w:val="28"/>
          <w:szCs w:val="28"/>
        </w:rPr>
        <w:t>YMENT ASSISTANCE (DPA)</w:t>
      </w:r>
      <w:r w:rsidRPr="00C67555">
        <w:rPr>
          <w:rFonts w:ascii="Times New Roman" w:hAnsi="Times New Roman" w:cs="Times New Roman"/>
          <w:b/>
          <w:bCs/>
          <w:sz w:val="28"/>
          <w:szCs w:val="28"/>
        </w:rPr>
        <w:t xml:space="preserve"> INSPECTION </w:t>
      </w:r>
    </w:p>
    <w:p w14:paraId="4CBB57C1" w14:textId="07C6FEE1" w:rsidR="00C67555" w:rsidRPr="00090772" w:rsidRDefault="00C67555">
      <w:pPr>
        <w:rPr>
          <w:rFonts w:ascii="Times New Roman" w:hAnsi="Times New Roman" w:cs="Times New Roman"/>
          <w:sz w:val="24"/>
          <w:szCs w:val="24"/>
        </w:rPr>
      </w:pPr>
      <w:r w:rsidRPr="00090772">
        <w:rPr>
          <w:rFonts w:ascii="Times New Roman" w:hAnsi="Times New Roman" w:cs="Times New Roman"/>
          <w:sz w:val="24"/>
          <w:szCs w:val="24"/>
        </w:rPr>
        <w:t>The HOME Consortium cannot provid</w:t>
      </w:r>
      <w:r w:rsidR="00090772">
        <w:rPr>
          <w:rFonts w:ascii="Times New Roman" w:hAnsi="Times New Roman" w:cs="Times New Roman"/>
          <w:sz w:val="24"/>
          <w:szCs w:val="24"/>
        </w:rPr>
        <w:t>e</w:t>
      </w:r>
      <w:r w:rsidRPr="00090772">
        <w:rPr>
          <w:rFonts w:ascii="Times New Roman" w:hAnsi="Times New Roman" w:cs="Times New Roman"/>
          <w:sz w:val="24"/>
          <w:szCs w:val="24"/>
        </w:rPr>
        <w:t xml:space="preserve"> DPA funding to a home buyer if the home they hope to purchase does not pass the HOME Consortium code inspection. To help expedite the inspection and closing process below is a list of common items found on a DPA inspection which cause the house to fail the inspection. </w:t>
      </w:r>
    </w:p>
    <w:p w14:paraId="65FD5709" w14:textId="77777777" w:rsidR="00C67555" w:rsidRPr="00090772" w:rsidRDefault="00C67555">
      <w:pPr>
        <w:rPr>
          <w:rFonts w:ascii="Times New Roman" w:hAnsi="Times New Roman" w:cs="Times New Roman"/>
          <w:sz w:val="24"/>
          <w:szCs w:val="24"/>
        </w:rPr>
      </w:pPr>
      <w:r w:rsidRPr="00090772">
        <w:rPr>
          <w:rFonts w:ascii="Times New Roman" w:hAnsi="Times New Roman" w:cs="Times New Roman"/>
          <w:sz w:val="24"/>
          <w:szCs w:val="24"/>
        </w:rPr>
        <w:t xml:space="preserve">This list should be provided to the current homeowner and/or realtor to ensure these items are handled prior to the inspection taking place. </w:t>
      </w:r>
    </w:p>
    <w:p w14:paraId="15DAE134" w14:textId="77777777" w:rsidR="00C67555" w:rsidRPr="00090772" w:rsidRDefault="00C67555">
      <w:pPr>
        <w:rPr>
          <w:rFonts w:ascii="Times New Roman" w:hAnsi="Times New Roman" w:cs="Times New Roman"/>
          <w:sz w:val="24"/>
          <w:szCs w:val="24"/>
        </w:rPr>
      </w:pPr>
      <w:r w:rsidRPr="00090772">
        <w:rPr>
          <w:rFonts w:ascii="Times New Roman" w:hAnsi="Times New Roman" w:cs="Times New Roman"/>
          <w:sz w:val="24"/>
          <w:szCs w:val="24"/>
        </w:rPr>
        <w:t>1. Electrical wires exposed, missing cover plates on outlets and missing junction box covers.</w:t>
      </w:r>
    </w:p>
    <w:p w14:paraId="6F9A532D" w14:textId="77777777" w:rsidR="00C67555" w:rsidRPr="00090772" w:rsidRDefault="00C67555">
      <w:pPr>
        <w:rPr>
          <w:rFonts w:ascii="Times New Roman" w:hAnsi="Times New Roman" w:cs="Times New Roman"/>
          <w:sz w:val="24"/>
          <w:szCs w:val="24"/>
        </w:rPr>
      </w:pPr>
      <w:r w:rsidRPr="00090772">
        <w:rPr>
          <w:rFonts w:ascii="Times New Roman" w:hAnsi="Times New Roman" w:cs="Times New Roman"/>
          <w:sz w:val="24"/>
          <w:szCs w:val="24"/>
        </w:rPr>
        <w:t xml:space="preserve">2. Smoke detectors missing or not working. One needed on every level. </w:t>
      </w:r>
    </w:p>
    <w:p w14:paraId="586AACA2" w14:textId="77777777" w:rsidR="00C67555" w:rsidRPr="00090772" w:rsidRDefault="00C67555">
      <w:pPr>
        <w:rPr>
          <w:rFonts w:ascii="Times New Roman" w:hAnsi="Times New Roman" w:cs="Times New Roman"/>
          <w:sz w:val="24"/>
          <w:szCs w:val="24"/>
        </w:rPr>
      </w:pPr>
      <w:r w:rsidRPr="00090772">
        <w:rPr>
          <w:rFonts w:ascii="Times New Roman" w:hAnsi="Times New Roman" w:cs="Times New Roman"/>
          <w:sz w:val="24"/>
          <w:szCs w:val="24"/>
        </w:rPr>
        <w:t>3. Carbon monoxide detector missing or not working. One needed on lowest livable level.</w:t>
      </w:r>
    </w:p>
    <w:p w14:paraId="66277093" w14:textId="77777777" w:rsidR="00C67555" w:rsidRPr="00090772" w:rsidRDefault="00C67555">
      <w:pPr>
        <w:rPr>
          <w:rFonts w:ascii="Times New Roman" w:hAnsi="Times New Roman" w:cs="Times New Roman"/>
          <w:sz w:val="24"/>
          <w:szCs w:val="24"/>
        </w:rPr>
      </w:pPr>
      <w:r w:rsidRPr="00090772">
        <w:rPr>
          <w:rFonts w:ascii="Times New Roman" w:hAnsi="Times New Roman" w:cs="Times New Roman"/>
          <w:sz w:val="24"/>
          <w:szCs w:val="24"/>
        </w:rPr>
        <w:t xml:space="preserve">4. Handrails missing or incomplete. Needed where 3 or more stairs are present. </w:t>
      </w:r>
    </w:p>
    <w:p w14:paraId="0B91925D" w14:textId="77777777" w:rsidR="00C67555" w:rsidRPr="00090772" w:rsidRDefault="00C67555">
      <w:pPr>
        <w:rPr>
          <w:rFonts w:ascii="Times New Roman" w:hAnsi="Times New Roman" w:cs="Times New Roman"/>
          <w:sz w:val="24"/>
          <w:szCs w:val="24"/>
        </w:rPr>
      </w:pPr>
      <w:r w:rsidRPr="00090772">
        <w:rPr>
          <w:rFonts w:ascii="Times New Roman" w:hAnsi="Times New Roman" w:cs="Times New Roman"/>
          <w:sz w:val="24"/>
          <w:szCs w:val="24"/>
        </w:rPr>
        <w:t xml:space="preserve">5. GFCI issues – outlet won’t trip. </w:t>
      </w:r>
    </w:p>
    <w:p w14:paraId="669557C8" w14:textId="4574C331" w:rsidR="00C67555" w:rsidRPr="00090772" w:rsidRDefault="00C67555">
      <w:pPr>
        <w:rPr>
          <w:rFonts w:ascii="Times New Roman" w:hAnsi="Times New Roman" w:cs="Times New Roman"/>
          <w:sz w:val="24"/>
          <w:szCs w:val="24"/>
        </w:rPr>
      </w:pPr>
      <w:r w:rsidRPr="00090772">
        <w:rPr>
          <w:rFonts w:ascii="Times New Roman" w:hAnsi="Times New Roman" w:cs="Times New Roman"/>
          <w:sz w:val="24"/>
          <w:szCs w:val="24"/>
        </w:rPr>
        <w:t xml:space="preserve">6. Cracked windowpanes </w:t>
      </w:r>
    </w:p>
    <w:p w14:paraId="0E6CC3BD" w14:textId="77777777" w:rsidR="00C67555" w:rsidRPr="00090772" w:rsidRDefault="00C67555">
      <w:pPr>
        <w:rPr>
          <w:rFonts w:ascii="Times New Roman" w:hAnsi="Times New Roman" w:cs="Times New Roman"/>
          <w:sz w:val="24"/>
          <w:szCs w:val="24"/>
        </w:rPr>
      </w:pPr>
      <w:r w:rsidRPr="00090772">
        <w:rPr>
          <w:rFonts w:ascii="Times New Roman" w:hAnsi="Times New Roman" w:cs="Times New Roman"/>
          <w:sz w:val="24"/>
          <w:szCs w:val="24"/>
        </w:rPr>
        <w:t xml:space="preserve">7. Leaky faucets </w:t>
      </w:r>
    </w:p>
    <w:p w14:paraId="2B92A0E4" w14:textId="77777777" w:rsidR="00C67555" w:rsidRPr="00090772" w:rsidRDefault="00C67555">
      <w:pPr>
        <w:rPr>
          <w:rFonts w:ascii="Times New Roman" w:hAnsi="Times New Roman" w:cs="Times New Roman"/>
          <w:sz w:val="24"/>
          <w:szCs w:val="24"/>
        </w:rPr>
      </w:pPr>
      <w:r w:rsidRPr="00090772">
        <w:rPr>
          <w:rFonts w:ascii="Times New Roman" w:hAnsi="Times New Roman" w:cs="Times New Roman"/>
          <w:sz w:val="24"/>
          <w:szCs w:val="24"/>
        </w:rPr>
        <w:t xml:space="preserve">8. Improper use of extension cords, typically for water softeners. Needs dedicated outlet. </w:t>
      </w:r>
    </w:p>
    <w:p w14:paraId="4794B986" w14:textId="77777777" w:rsidR="00C67555" w:rsidRPr="00090772" w:rsidRDefault="00C67555">
      <w:pPr>
        <w:rPr>
          <w:rFonts w:ascii="Times New Roman" w:hAnsi="Times New Roman" w:cs="Times New Roman"/>
          <w:sz w:val="24"/>
          <w:szCs w:val="24"/>
        </w:rPr>
      </w:pPr>
      <w:r w:rsidRPr="00090772">
        <w:rPr>
          <w:rFonts w:ascii="Times New Roman" w:hAnsi="Times New Roman" w:cs="Times New Roman"/>
          <w:sz w:val="24"/>
          <w:szCs w:val="24"/>
        </w:rPr>
        <w:t xml:space="preserve">9. Missing or torn shingles </w:t>
      </w:r>
    </w:p>
    <w:p w14:paraId="608639D5" w14:textId="77777777" w:rsidR="00C67555" w:rsidRPr="00090772" w:rsidRDefault="00C67555">
      <w:pPr>
        <w:rPr>
          <w:rFonts w:ascii="Times New Roman" w:hAnsi="Times New Roman" w:cs="Times New Roman"/>
          <w:sz w:val="24"/>
          <w:szCs w:val="24"/>
        </w:rPr>
      </w:pPr>
      <w:r w:rsidRPr="00090772">
        <w:rPr>
          <w:rFonts w:ascii="Times New Roman" w:hAnsi="Times New Roman" w:cs="Times New Roman"/>
          <w:sz w:val="24"/>
          <w:szCs w:val="24"/>
        </w:rPr>
        <w:t xml:space="preserve">10.Inoperable windows – one most open in each room and all must lock if within 6’ of ground. </w:t>
      </w:r>
    </w:p>
    <w:p w14:paraId="0A13F0BE" w14:textId="77777777" w:rsidR="00C67555" w:rsidRPr="00090772" w:rsidRDefault="00C67555">
      <w:pPr>
        <w:rPr>
          <w:rFonts w:ascii="Times New Roman" w:hAnsi="Times New Roman" w:cs="Times New Roman"/>
          <w:sz w:val="24"/>
          <w:szCs w:val="24"/>
        </w:rPr>
      </w:pPr>
      <w:r w:rsidRPr="00090772">
        <w:rPr>
          <w:rFonts w:ascii="Times New Roman" w:hAnsi="Times New Roman" w:cs="Times New Roman"/>
          <w:sz w:val="24"/>
          <w:szCs w:val="24"/>
        </w:rPr>
        <w:t xml:space="preserve">11.Chipping or peeling paint or stain on homes built before 1978 will require lead testing. If positive for lead, remediation or abatement will be required. </w:t>
      </w:r>
    </w:p>
    <w:p w14:paraId="57B63772" w14:textId="155DA151" w:rsidR="00C67555" w:rsidRDefault="00C67555">
      <w:r w:rsidRPr="00090772">
        <w:rPr>
          <w:rFonts w:ascii="Times New Roman" w:hAnsi="Times New Roman" w:cs="Times New Roman"/>
          <w:sz w:val="24"/>
          <w:szCs w:val="24"/>
        </w:rPr>
        <w:t>If you have any questions, please contact Debbie Narus at 262-896-8170</w:t>
      </w:r>
      <w:r w:rsidR="00372341">
        <w:rPr>
          <w:rFonts w:ascii="Times New Roman" w:hAnsi="Times New Roman" w:cs="Times New Roman"/>
          <w:sz w:val="24"/>
          <w:szCs w:val="24"/>
        </w:rPr>
        <w:t xml:space="preserve"> or </w:t>
      </w:r>
      <w:r w:rsidR="00372341" w:rsidRPr="001574F2">
        <w:rPr>
          <w:rFonts w:ascii="Times New Roman" w:hAnsi="Times New Roman" w:cs="Times New Roman"/>
          <w:sz w:val="24"/>
          <w:szCs w:val="24"/>
        </w:rPr>
        <w:t>dnarus@waukeshacounty.gov</w:t>
      </w:r>
      <w:r w:rsidR="0037234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67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555"/>
    <w:rsid w:val="00090772"/>
    <w:rsid w:val="001574F2"/>
    <w:rsid w:val="00372341"/>
    <w:rsid w:val="005112C4"/>
    <w:rsid w:val="00527D79"/>
    <w:rsid w:val="00557790"/>
    <w:rsid w:val="00C6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495CF"/>
  <w15:chartTrackingRefBased/>
  <w15:docId w15:val="{70105B0A-7B67-49CA-9194-291E4A56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5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5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12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ED94A-4AFF-404D-B460-9078FB02B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Waukesha County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Brockish</dc:creator>
  <cp:keywords/>
  <dc:description/>
  <cp:lastModifiedBy>Christina Brockish</cp:lastModifiedBy>
  <cp:revision>2</cp:revision>
  <cp:lastPrinted>2022-03-23T20:42:00Z</cp:lastPrinted>
  <dcterms:created xsi:type="dcterms:W3CDTF">2022-10-03T19:26:00Z</dcterms:created>
  <dcterms:modified xsi:type="dcterms:W3CDTF">2022-10-03T19:26:00Z</dcterms:modified>
</cp:coreProperties>
</file>