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B75" w:rsidRPr="0006305E" w:rsidRDefault="000D1B75" w:rsidP="00741B58">
      <w:pPr>
        <w:pStyle w:val="BodyText"/>
      </w:pPr>
    </w:p>
    <w:p w:rsidR="000D1B75" w:rsidRPr="0006305E" w:rsidRDefault="000D1B75" w:rsidP="00741B58">
      <w:pPr>
        <w:pStyle w:val="BodyText"/>
      </w:pPr>
    </w:p>
    <w:p w:rsidR="000D1B75" w:rsidRDefault="000D1B75" w:rsidP="00741B58">
      <w:pPr>
        <w:pStyle w:val="BodyText"/>
      </w:pPr>
    </w:p>
    <w:p w:rsidR="00741B58" w:rsidRPr="0006305E" w:rsidRDefault="00741B58" w:rsidP="00741B58">
      <w:pPr>
        <w:pStyle w:val="BodyText"/>
      </w:pPr>
    </w:p>
    <w:p w:rsidR="000D1B75" w:rsidRPr="0006305E" w:rsidRDefault="000D1B75" w:rsidP="00741B58">
      <w:pPr>
        <w:pStyle w:val="BodyText"/>
      </w:pPr>
      <w:r w:rsidRPr="0006305E">
        <w:rPr>
          <w:spacing w:val="-1"/>
          <w:w w:val="95"/>
        </w:rPr>
        <w:t>Date</w:t>
      </w:r>
      <w:r w:rsidR="00CA2C22" w:rsidRPr="00CA2C22">
        <w:t xml:space="preserve">: </w:t>
      </w:r>
      <w:r w:rsidR="00CA2C22" w:rsidRPr="009703C8">
        <w:t>___________________</w:t>
      </w:r>
    </w:p>
    <w:p w:rsidR="000D1B75" w:rsidRPr="0006305E" w:rsidRDefault="000D1B75" w:rsidP="00741B58">
      <w:pPr>
        <w:pStyle w:val="BodyText"/>
      </w:pPr>
    </w:p>
    <w:p w:rsidR="00741B58" w:rsidRDefault="00CA2C22" w:rsidP="00741B58">
      <w:pPr>
        <w:pStyle w:val="BodyText"/>
        <w:rPr>
          <w:spacing w:val="25"/>
          <w:w w:val="99"/>
        </w:rPr>
      </w:pPr>
      <w:r>
        <w:rPr>
          <w:w w:val="95"/>
        </w:rPr>
        <w:t xml:space="preserve">To: </w:t>
      </w:r>
      <w:r w:rsidR="000D1B75" w:rsidRPr="0006305E">
        <w:rPr>
          <w:spacing w:val="-1"/>
        </w:rPr>
        <w:t>Parents</w:t>
      </w:r>
      <w:r w:rsidR="000D1B75" w:rsidRPr="0006305E">
        <w:rPr>
          <w:spacing w:val="-5"/>
        </w:rPr>
        <w:t xml:space="preserve"> </w:t>
      </w:r>
      <w:r w:rsidR="000D1B75" w:rsidRPr="0006305E">
        <w:rPr>
          <w:spacing w:val="-1"/>
        </w:rPr>
        <w:t>at</w:t>
      </w:r>
      <w:r w:rsidR="000D1B75" w:rsidRPr="0006305E">
        <w:rPr>
          <w:spacing w:val="-6"/>
        </w:rPr>
        <w:t xml:space="preserve"> </w:t>
      </w:r>
      <w:r w:rsidR="000D1B75" w:rsidRPr="009703C8">
        <w:rPr>
          <w:spacing w:val="2"/>
          <w:u w:val="single"/>
        </w:rPr>
        <w:tab/>
      </w:r>
      <w:r w:rsidR="000D1B75" w:rsidRPr="009703C8">
        <w:rPr>
          <w:spacing w:val="-1"/>
          <w:u w:val="single"/>
        </w:rPr>
        <w:tab/>
      </w:r>
      <w:r w:rsidR="00741B58" w:rsidRPr="009703C8">
        <w:rPr>
          <w:spacing w:val="-1"/>
          <w:u w:val="single"/>
        </w:rPr>
        <w:tab/>
      </w:r>
      <w:r w:rsidR="009703C8" w:rsidRPr="009703C8">
        <w:rPr>
          <w:spacing w:val="-1"/>
          <w:u w:val="single"/>
        </w:rPr>
        <w:tab/>
      </w:r>
      <w:r w:rsidR="00741B58" w:rsidRPr="00741B58">
        <w:rPr>
          <w:spacing w:val="-1"/>
        </w:rPr>
        <w:t xml:space="preserve"> </w:t>
      </w:r>
      <w:r w:rsidR="000D1B75" w:rsidRPr="0006305E">
        <w:rPr>
          <w:spacing w:val="-1"/>
        </w:rPr>
        <w:t>School</w:t>
      </w:r>
    </w:p>
    <w:p w:rsidR="00741B58" w:rsidRDefault="00741B58" w:rsidP="00741B58">
      <w:pPr>
        <w:pStyle w:val="BodyText"/>
        <w:rPr>
          <w:spacing w:val="25"/>
          <w:w w:val="99"/>
        </w:rPr>
      </w:pPr>
    </w:p>
    <w:p w:rsidR="000D1B75" w:rsidRPr="0006305E" w:rsidRDefault="000D1B75" w:rsidP="00741B58">
      <w:pPr>
        <w:pStyle w:val="BodyText"/>
      </w:pPr>
      <w:r w:rsidRPr="0006305E">
        <w:t>From:</w:t>
      </w:r>
      <w:r w:rsidR="00CA2C22">
        <w:t xml:space="preserve"> </w:t>
      </w:r>
      <w:r w:rsidRPr="009703C8">
        <w:rPr>
          <w:u w:val="single"/>
        </w:rPr>
        <w:tab/>
      </w:r>
      <w:r w:rsidRPr="009703C8">
        <w:rPr>
          <w:u w:val="single"/>
        </w:rPr>
        <w:tab/>
      </w:r>
      <w:r w:rsidRPr="009703C8">
        <w:rPr>
          <w:u w:val="single"/>
        </w:rPr>
        <w:tab/>
      </w:r>
    </w:p>
    <w:p w:rsidR="00741B58" w:rsidRDefault="00741B58" w:rsidP="00741B58">
      <w:pPr>
        <w:pStyle w:val="BodyText"/>
        <w:rPr>
          <w:spacing w:val="-1"/>
        </w:rPr>
      </w:pPr>
    </w:p>
    <w:p w:rsidR="000D1B75" w:rsidRPr="0006305E" w:rsidRDefault="000D1B75" w:rsidP="00741B58">
      <w:pPr>
        <w:pStyle w:val="BodyText"/>
      </w:pPr>
      <w:r w:rsidRPr="0006305E">
        <w:rPr>
          <w:spacing w:val="-1"/>
        </w:rPr>
        <w:t>Re:</w:t>
      </w:r>
      <w:r w:rsidRPr="0006305E">
        <w:rPr>
          <w:spacing w:val="52"/>
        </w:rPr>
        <w:t xml:space="preserve"> </w:t>
      </w:r>
      <w:r w:rsidRPr="0006305E">
        <w:rPr>
          <w:spacing w:val="-1"/>
        </w:rPr>
        <w:t xml:space="preserve">Notification </w:t>
      </w:r>
      <w:r w:rsidRPr="0006305E">
        <w:rPr>
          <w:spacing w:val="-2"/>
        </w:rPr>
        <w:t>about</w:t>
      </w:r>
      <w:r w:rsidRPr="0006305E">
        <w:rPr>
          <w:spacing w:val="1"/>
        </w:rPr>
        <w:t xml:space="preserve"> </w:t>
      </w:r>
      <w:r w:rsidRPr="0006305E">
        <w:rPr>
          <w:spacing w:val="-1"/>
        </w:rPr>
        <w:t>Chickenpox</w:t>
      </w:r>
    </w:p>
    <w:p w:rsidR="000D1B75" w:rsidRPr="0006305E" w:rsidRDefault="000D1B75" w:rsidP="00741B58">
      <w:pPr>
        <w:pStyle w:val="BodyText"/>
      </w:pPr>
    </w:p>
    <w:p w:rsidR="00C86B93" w:rsidRDefault="00F612CB" w:rsidP="00741B58">
      <w:pPr>
        <w:pStyle w:val="BodyText"/>
        <w:rPr>
          <w:rFonts w:ascii="Helvetica" w:hAnsi="Helvetica" w:cs="Helvetica"/>
          <w:color w:val="333333"/>
          <w:sz w:val="21"/>
          <w:szCs w:val="21"/>
        </w:rPr>
      </w:pPr>
      <w:r>
        <w:rPr>
          <w:spacing w:val="-1"/>
        </w:rPr>
        <w:t xml:space="preserve">This is to </w:t>
      </w:r>
      <w:r w:rsidR="000D1B75" w:rsidRPr="0006305E">
        <w:rPr>
          <w:spacing w:val="-1"/>
        </w:rPr>
        <w:t>inform</w:t>
      </w:r>
      <w:r>
        <w:t xml:space="preserve"> you that your child may</w:t>
      </w:r>
      <w:r w:rsidR="00741B58">
        <w:t xml:space="preserve"> have been exposed to c</w:t>
      </w:r>
      <w:r>
        <w:t xml:space="preserve">hickenpox </w:t>
      </w:r>
      <w:r w:rsidR="000D1B75" w:rsidRPr="0006305E">
        <w:t>at</w:t>
      </w:r>
      <w:r w:rsidR="00741B58">
        <w:t xml:space="preserve"> (name of school)</w:t>
      </w:r>
      <w:r w:rsidR="000D1B75" w:rsidRPr="009703C8">
        <w:tab/>
      </w:r>
      <w:r w:rsidR="009703C8" w:rsidRPr="009703C8">
        <w:rPr>
          <w:u w:val="single"/>
        </w:rPr>
        <w:tab/>
      </w:r>
      <w:r w:rsidR="009703C8" w:rsidRPr="009703C8">
        <w:rPr>
          <w:u w:val="single"/>
        </w:rPr>
        <w:tab/>
      </w:r>
      <w:r w:rsidR="009703C8" w:rsidRPr="009703C8">
        <w:rPr>
          <w:u w:val="single"/>
        </w:rPr>
        <w:tab/>
      </w:r>
      <w:r w:rsidR="009703C8" w:rsidRPr="009703C8">
        <w:rPr>
          <w:spacing w:val="16"/>
          <w:u w:val="single"/>
        </w:rPr>
        <w:tab/>
      </w:r>
      <w:r w:rsidR="009703C8" w:rsidRPr="009703C8">
        <w:rPr>
          <w:spacing w:val="16"/>
          <w:u w:val="single"/>
        </w:rPr>
        <w:tab/>
      </w:r>
      <w:r w:rsidR="000D1B75" w:rsidRPr="0006305E">
        <w:rPr>
          <w:spacing w:val="16"/>
        </w:rPr>
        <w:t xml:space="preserve"> </w:t>
      </w:r>
      <w:r w:rsidR="000D1B75" w:rsidRPr="0006305E">
        <w:rPr>
          <w:spacing w:val="-1"/>
        </w:rPr>
        <w:t>in</w:t>
      </w:r>
      <w:r w:rsidR="000D1B75" w:rsidRPr="0006305E">
        <w:rPr>
          <w:spacing w:val="12"/>
        </w:rPr>
        <w:t xml:space="preserve"> </w:t>
      </w:r>
      <w:r w:rsidR="000D1B75" w:rsidRPr="0006305E">
        <w:t>the</w:t>
      </w:r>
      <w:r w:rsidR="00741B58">
        <w:t xml:space="preserve"> </w:t>
      </w:r>
      <w:r w:rsidR="009703C8" w:rsidRPr="009703C8">
        <w:rPr>
          <w:u w:val="single"/>
        </w:rPr>
        <w:tab/>
      </w:r>
      <w:r w:rsidR="009703C8" w:rsidRPr="009703C8">
        <w:rPr>
          <w:u w:val="single"/>
        </w:rPr>
        <w:tab/>
      </w:r>
      <w:r w:rsidR="009703C8" w:rsidRPr="009703C8">
        <w:rPr>
          <w:u w:val="single"/>
        </w:rPr>
        <w:tab/>
      </w:r>
      <w:r w:rsidR="00741B58" w:rsidRPr="00741B58">
        <w:t xml:space="preserve"> </w:t>
      </w:r>
      <w:r w:rsidR="000D1B75" w:rsidRPr="0006305E">
        <w:rPr>
          <w:spacing w:val="-1"/>
        </w:rPr>
        <w:t>(classroom/grade).</w:t>
      </w:r>
      <w:r w:rsidR="000D1B75" w:rsidRPr="0006305E">
        <w:rPr>
          <w:spacing w:val="20"/>
        </w:rPr>
        <w:t xml:space="preserve"> </w:t>
      </w:r>
      <w:r w:rsidR="000D1B75" w:rsidRPr="0006305E">
        <w:rPr>
          <w:spacing w:val="-1"/>
        </w:rPr>
        <w:t>Please</w:t>
      </w:r>
      <w:r>
        <w:rPr>
          <w:spacing w:val="-1"/>
        </w:rPr>
        <w:t xml:space="preserve"> </w:t>
      </w:r>
      <w:r w:rsidR="000D1B75" w:rsidRPr="0006305E">
        <w:rPr>
          <w:spacing w:val="-1"/>
        </w:rPr>
        <w:t>check</w:t>
      </w:r>
      <w:r w:rsidR="000D1B75" w:rsidRPr="0006305E">
        <w:rPr>
          <w:spacing w:val="23"/>
        </w:rPr>
        <w:t xml:space="preserve"> </w:t>
      </w:r>
      <w:r w:rsidR="000D1B75" w:rsidRPr="0006305E">
        <w:rPr>
          <w:spacing w:val="-2"/>
        </w:rPr>
        <w:t>your</w:t>
      </w:r>
      <w:r w:rsidR="000D1B75" w:rsidRPr="0006305E">
        <w:rPr>
          <w:spacing w:val="9"/>
        </w:rPr>
        <w:t xml:space="preserve"> </w:t>
      </w:r>
      <w:r w:rsidR="000D1B75" w:rsidRPr="0006305E">
        <w:rPr>
          <w:spacing w:val="-1"/>
        </w:rPr>
        <w:t>child’s</w:t>
      </w:r>
      <w:r w:rsidR="000D1B75" w:rsidRPr="0006305E">
        <w:rPr>
          <w:spacing w:val="8"/>
        </w:rPr>
        <w:t xml:space="preserve"> </w:t>
      </w:r>
      <w:r w:rsidR="000D1B75" w:rsidRPr="0006305E">
        <w:rPr>
          <w:spacing w:val="-1"/>
        </w:rPr>
        <w:t>immunization</w:t>
      </w:r>
      <w:r w:rsidR="000D1B75" w:rsidRPr="0006305E">
        <w:rPr>
          <w:spacing w:val="7"/>
        </w:rPr>
        <w:t xml:space="preserve"> </w:t>
      </w:r>
      <w:r w:rsidR="000D1B75" w:rsidRPr="0006305E">
        <w:rPr>
          <w:spacing w:val="-1"/>
        </w:rPr>
        <w:t>record</w:t>
      </w:r>
      <w:r w:rsidR="000D1B75" w:rsidRPr="0006305E">
        <w:rPr>
          <w:spacing w:val="3"/>
        </w:rPr>
        <w:t xml:space="preserve"> </w:t>
      </w:r>
      <w:r w:rsidR="000D1B75" w:rsidRPr="0006305E">
        <w:t>to</w:t>
      </w:r>
      <w:r w:rsidR="000D1B75" w:rsidRPr="0006305E">
        <w:rPr>
          <w:spacing w:val="5"/>
        </w:rPr>
        <w:t xml:space="preserve"> </w:t>
      </w:r>
      <w:r w:rsidR="000D1B75" w:rsidRPr="0006305E">
        <w:rPr>
          <w:spacing w:val="-1"/>
        </w:rPr>
        <w:t>make</w:t>
      </w:r>
      <w:r w:rsidR="000D1B75" w:rsidRPr="0006305E">
        <w:rPr>
          <w:spacing w:val="3"/>
        </w:rPr>
        <w:t xml:space="preserve"> </w:t>
      </w:r>
      <w:r w:rsidR="000D1B75" w:rsidRPr="0006305E">
        <w:rPr>
          <w:spacing w:val="-1"/>
        </w:rPr>
        <w:t>sure</w:t>
      </w:r>
      <w:r w:rsidR="000873C7">
        <w:rPr>
          <w:spacing w:val="7"/>
        </w:rPr>
        <w:t xml:space="preserve"> </w:t>
      </w:r>
      <w:r w:rsidR="00741B58">
        <w:rPr>
          <w:spacing w:val="7"/>
        </w:rPr>
        <w:t>s/he is</w:t>
      </w:r>
      <w:r w:rsidR="000873C7">
        <w:rPr>
          <w:spacing w:val="7"/>
        </w:rPr>
        <w:t xml:space="preserve"> </w:t>
      </w:r>
      <w:r w:rsidR="000D1B75" w:rsidRPr="0006305E">
        <w:rPr>
          <w:spacing w:val="-2"/>
        </w:rPr>
        <w:t>protected</w:t>
      </w:r>
      <w:r w:rsidR="000D1B75" w:rsidRPr="0006305E">
        <w:rPr>
          <w:spacing w:val="7"/>
        </w:rPr>
        <w:t xml:space="preserve"> </w:t>
      </w:r>
      <w:r w:rsidR="000D1B75" w:rsidRPr="0006305E">
        <w:rPr>
          <w:spacing w:val="-1"/>
        </w:rPr>
        <w:t>against</w:t>
      </w:r>
      <w:r w:rsidR="000D1B75" w:rsidRPr="0006305E">
        <w:rPr>
          <w:spacing w:val="7"/>
        </w:rPr>
        <w:t xml:space="preserve"> </w:t>
      </w:r>
      <w:r w:rsidR="000D1B75" w:rsidRPr="0006305E">
        <w:rPr>
          <w:spacing w:val="-2"/>
        </w:rPr>
        <w:t>chickenpox.</w:t>
      </w:r>
      <w:r w:rsidR="009703C8">
        <w:rPr>
          <w:spacing w:val="-2"/>
        </w:rPr>
        <w:t xml:space="preserve"> Your child is protected if s/he</w:t>
      </w:r>
      <w:r w:rsidR="00741B58">
        <w:rPr>
          <w:spacing w:val="-1"/>
        </w:rPr>
        <w:t xml:space="preserve"> has</w:t>
      </w:r>
      <w:r w:rsidR="000873C7">
        <w:rPr>
          <w:spacing w:val="-1"/>
        </w:rPr>
        <w:t xml:space="preserve"> had </w:t>
      </w:r>
      <w:r w:rsidR="00CA2915">
        <w:rPr>
          <w:spacing w:val="-1"/>
        </w:rPr>
        <w:t xml:space="preserve">the </w:t>
      </w:r>
      <w:r w:rsidR="000873C7">
        <w:rPr>
          <w:spacing w:val="-1"/>
        </w:rPr>
        <w:t>c</w:t>
      </w:r>
      <w:r w:rsidR="000D1B75" w:rsidRPr="0006305E">
        <w:rPr>
          <w:spacing w:val="-1"/>
        </w:rPr>
        <w:t>hickenpox</w:t>
      </w:r>
      <w:r w:rsidR="00CA2915">
        <w:rPr>
          <w:spacing w:val="-1"/>
        </w:rPr>
        <w:t xml:space="preserve"> illness</w:t>
      </w:r>
      <w:r>
        <w:rPr>
          <w:spacing w:val="-1"/>
        </w:rPr>
        <w:t xml:space="preserve"> </w:t>
      </w:r>
      <w:r w:rsidR="000D1B75" w:rsidRPr="0006305E">
        <w:rPr>
          <w:spacing w:val="-1"/>
        </w:rPr>
        <w:t>or</w:t>
      </w:r>
      <w:r w:rsidR="009703C8">
        <w:rPr>
          <w:spacing w:val="-1"/>
        </w:rPr>
        <w:t xml:space="preserve"> if s/he has received two </w:t>
      </w:r>
      <w:r>
        <w:rPr>
          <w:spacing w:val="-1"/>
        </w:rPr>
        <w:t>vaccinations</w:t>
      </w:r>
      <w:r w:rsidR="000D1B75" w:rsidRPr="0006305E">
        <w:rPr>
          <w:spacing w:val="-1"/>
        </w:rPr>
        <w:t>.</w:t>
      </w:r>
      <w:r w:rsidR="000D1B75" w:rsidRPr="0006305E">
        <w:t xml:space="preserve"> </w:t>
      </w:r>
      <w:r w:rsidR="00B26556" w:rsidRPr="00B26556">
        <w:t>Some people who have been vaccinated against chickenpox can still get the disease. However, the symptoms are usually milder with fewer red spots or blisters and</w:t>
      </w:r>
      <w:r w:rsidR="00B26556">
        <w:rPr>
          <w:rFonts w:ascii="Helvetica" w:hAnsi="Helvetica" w:cs="Helvetica"/>
          <w:color w:val="333333"/>
          <w:sz w:val="21"/>
          <w:szCs w:val="21"/>
        </w:rPr>
        <w:t xml:space="preserve"> mild or no fever.</w:t>
      </w:r>
    </w:p>
    <w:p w:rsidR="00B26556" w:rsidRDefault="00B26556" w:rsidP="00741B58">
      <w:pPr>
        <w:pStyle w:val="BodyText"/>
        <w:rPr>
          <w:rFonts w:ascii="Helvetica" w:hAnsi="Helvetica" w:cs="Helvetica"/>
          <w:color w:val="333333"/>
          <w:sz w:val="21"/>
          <w:szCs w:val="21"/>
        </w:rPr>
      </w:pPr>
    </w:p>
    <w:p w:rsidR="00B26556" w:rsidRDefault="00B26556" w:rsidP="00741B58">
      <w:pPr>
        <w:pStyle w:val="BodyText"/>
      </w:pPr>
      <w:r w:rsidRPr="00B26556">
        <w:t xml:space="preserve">The classic symptom of chickenpox is a rash that turns into itchy, fluid-filled blisters that eventually turn into scabs. The rash may first show up on the face, chest, and back </w:t>
      </w:r>
      <w:r w:rsidR="00741B58">
        <w:t xml:space="preserve">and </w:t>
      </w:r>
      <w:r w:rsidRPr="00B26556">
        <w:t>then spread to the rest of the body, including inside the mouth, eyelids, or genital area. It usually takes about one week for all the blisters to become scabs.</w:t>
      </w:r>
      <w:r>
        <w:t xml:space="preserve"> Other typical symptoms that may begin to appear 1</w:t>
      </w:r>
      <w:r w:rsidR="009703C8">
        <w:t xml:space="preserve"> to </w:t>
      </w:r>
      <w:r w:rsidR="00741B58">
        <w:t>2 days before the rash include</w:t>
      </w:r>
      <w:r>
        <w:t xml:space="preserve"> fever, tiredness, loss of appetite</w:t>
      </w:r>
      <w:r w:rsidR="00741B58">
        <w:t>,</w:t>
      </w:r>
      <w:r>
        <w:t xml:space="preserve"> and headache.</w:t>
      </w:r>
    </w:p>
    <w:p w:rsidR="00C86B93" w:rsidRDefault="00C86B93" w:rsidP="00741B58">
      <w:pPr>
        <w:pStyle w:val="BodyText"/>
      </w:pPr>
    </w:p>
    <w:p w:rsidR="00C86B93" w:rsidRDefault="00E57988" w:rsidP="00741B58">
      <w:pPr>
        <w:pStyle w:val="BodyText"/>
        <w:rPr>
          <w:spacing w:val="-1"/>
        </w:rPr>
      </w:pPr>
      <w:r w:rsidRPr="00E57988">
        <w:t>Chickenpox spreads easily, mainly when a person touches or breathes in the virus particles that come from chickenpox blisters. It can also spread through tiny droplets that get into the air when someone who has chickenpox breathes or talks, for example. Ch</w:t>
      </w:r>
      <w:r w:rsidR="00741B58">
        <w:t xml:space="preserve">ickenpox can spread 1 to </w:t>
      </w:r>
      <w:r w:rsidRPr="00E57988">
        <w:t>2 days before the infected person gets a rash until all the blisters have formed scabs</w:t>
      </w:r>
      <w:r w:rsidR="00C86B93">
        <w:t xml:space="preserve">. </w:t>
      </w:r>
      <w:r w:rsidR="00C86B93" w:rsidRPr="0006305E">
        <w:rPr>
          <w:spacing w:val="-1"/>
        </w:rPr>
        <w:t>See</w:t>
      </w:r>
      <w:r w:rsidR="00C86B93" w:rsidRPr="0006305E">
        <w:rPr>
          <w:spacing w:val="-2"/>
        </w:rPr>
        <w:t xml:space="preserve"> </w:t>
      </w:r>
      <w:r w:rsidR="00C86B93" w:rsidRPr="0006305E">
        <w:rPr>
          <w:spacing w:val="-1"/>
        </w:rPr>
        <w:t>the</w:t>
      </w:r>
      <w:r w:rsidR="00C86B93" w:rsidRPr="0006305E">
        <w:rPr>
          <w:spacing w:val="1"/>
        </w:rPr>
        <w:t xml:space="preserve"> </w:t>
      </w:r>
      <w:hyperlink r:id="rId5" w:history="1">
        <w:r w:rsidR="00C86B93" w:rsidRPr="00951348">
          <w:rPr>
            <w:rStyle w:val="Hyperlink"/>
            <w:rFonts w:cs="Arial"/>
            <w:spacing w:val="1"/>
          </w:rPr>
          <w:t>Chickenpox Fact Sheet</w:t>
        </w:r>
      </w:hyperlink>
      <w:r w:rsidR="00C86B93">
        <w:rPr>
          <w:spacing w:val="1"/>
        </w:rPr>
        <w:t xml:space="preserve"> </w:t>
      </w:r>
      <w:r w:rsidR="00C86B93" w:rsidRPr="0006305E">
        <w:t>for</w:t>
      </w:r>
      <w:r w:rsidR="00C86B93">
        <w:rPr>
          <w:spacing w:val="-1"/>
        </w:rPr>
        <w:t xml:space="preserve"> additional </w:t>
      </w:r>
      <w:r w:rsidR="00C86B93" w:rsidRPr="0006305E">
        <w:rPr>
          <w:spacing w:val="-1"/>
        </w:rPr>
        <w:t>information</w:t>
      </w:r>
      <w:r w:rsidR="00C86B93" w:rsidRPr="0006305E">
        <w:rPr>
          <w:spacing w:val="-2"/>
        </w:rPr>
        <w:t xml:space="preserve"> </w:t>
      </w:r>
      <w:r w:rsidR="00C86B93" w:rsidRPr="0006305E">
        <w:rPr>
          <w:spacing w:val="-1"/>
        </w:rPr>
        <w:t>about the</w:t>
      </w:r>
      <w:r w:rsidR="00C86B93" w:rsidRPr="0006305E">
        <w:t xml:space="preserve"> </w:t>
      </w:r>
      <w:r w:rsidR="00C86B93" w:rsidRPr="0006305E">
        <w:rPr>
          <w:spacing w:val="-1"/>
        </w:rPr>
        <w:t>disease.</w:t>
      </w:r>
    </w:p>
    <w:p w:rsidR="00C86B93" w:rsidRDefault="00C86B93" w:rsidP="00741B58">
      <w:pPr>
        <w:pStyle w:val="BodyText"/>
        <w:rPr>
          <w:spacing w:val="-1"/>
        </w:rPr>
      </w:pPr>
    </w:p>
    <w:p w:rsidR="00E57988" w:rsidRDefault="00E57988" w:rsidP="00741B58">
      <w:pPr>
        <w:pStyle w:val="BodyText"/>
        <w:rPr>
          <w:spacing w:val="-1"/>
        </w:rPr>
      </w:pPr>
      <w:r>
        <w:rPr>
          <w:spacing w:val="-1"/>
        </w:rPr>
        <w:t>The chickenpox vaccine</w:t>
      </w:r>
      <w:r w:rsidR="00B26556">
        <w:rPr>
          <w:spacing w:val="-1"/>
        </w:rPr>
        <w:t xml:space="preserve"> is safe and effective and</w:t>
      </w:r>
      <w:r>
        <w:rPr>
          <w:spacing w:val="-1"/>
        </w:rPr>
        <w:t xml:space="preserve"> protects your child from this potentially serious and even deadly disease.</w:t>
      </w:r>
      <w:r w:rsidR="00B26556">
        <w:t xml:space="preserve"> T</w:t>
      </w:r>
      <w:r w:rsidR="000D1B75" w:rsidRPr="0006305E">
        <w:t xml:space="preserve">he </w:t>
      </w:r>
      <w:r w:rsidR="000D1B75" w:rsidRPr="0006305E">
        <w:rPr>
          <w:spacing w:val="-1"/>
        </w:rPr>
        <w:t>Center</w:t>
      </w:r>
      <w:r w:rsidR="0006305E" w:rsidRPr="0006305E">
        <w:rPr>
          <w:spacing w:val="-1"/>
        </w:rPr>
        <w:t>s</w:t>
      </w:r>
      <w:r w:rsidR="000D1B75" w:rsidRPr="0006305E">
        <w:rPr>
          <w:spacing w:val="-3"/>
        </w:rPr>
        <w:t xml:space="preserve"> </w:t>
      </w:r>
      <w:r w:rsidR="000D1B75" w:rsidRPr="0006305E">
        <w:t>for</w:t>
      </w:r>
      <w:r w:rsidR="000D1B75" w:rsidRPr="0006305E">
        <w:rPr>
          <w:spacing w:val="2"/>
        </w:rPr>
        <w:t xml:space="preserve"> </w:t>
      </w:r>
      <w:r w:rsidR="000D1B75" w:rsidRPr="0006305E">
        <w:rPr>
          <w:spacing w:val="-1"/>
        </w:rPr>
        <w:t>Disease</w:t>
      </w:r>
      <w:r w:rsidR="000D1B75" w:rsidRPr="0006305E">
        <w:rPr>
          <w:spacing w:val="-2"/>
        </w:rPr>
        <w:t xml:space="preserve"> </w:t>
      </w:r>
      <w:r w:rsidR="000D1B75" w:rsidRPr="0006305E">
        <w:rPr>
          <w:spacing w:val="-1"/>
        </w:rPr>
        <w:t>Control</w:t>
      </w:r>
      <w:r w:rsidR="000D1B75" w:rsidRPr="0006305E">
        <w:t xml:space="preserve"> </w:t>
      </w:r>
      <w:r w:rsidR="000D1B75" w:rsidRPr="0006305E">
        <w:rPr>
          <w:spacing w:val="-1"/>
        </w:rPr>
        <w:t>and</w:t>
      </w:r>
      <w:r w:rsidR="000D1B75" w:rsidRPr="0006305E">
        <w:t xml:space="preserve"> </w:t>
      </w:r>
      <w:r w:rsidR="000D1B75" w:rsidRPr="0006305E">
        <w:rPr>
          <w:spacing w:val="-2"/>
        </w:rPr>
        <w:t>Prevention</w:t>
      </w:r>
      <w:r w:rsidR="000D1B75" w:rsidRPr="0006305E">
        <w:t xml:space="preserve"> </w:t>
      </w:r>
      <w:r w:rsidR="000D1B75" w:rsidRPr="0006305E">
        <w:rPr>
          <w:spacing w:val="-1"/>
        </w:rPr>
        <w:t>(CDC)</w:t>
      </w:r>
      <w:r w:rsidR="000D1B75" w:rsidRPr="0006305E">
        <w:rPr>
          <w:spacing w:val="2"/>
        </w:rPr>
        <w:t xml:space="preserve"> </w:t>
      </w:r>
      <w:r w:rsidR="000D1B75" w:rsidRPr="0006305E">
        <w:rPr>
          <w:spacing w:val="-1"/>
        </w:rPr>
        <w:t>recommends</w:t>
      </w:r>
      <w:r w:rsidR="000D1B75" w:rsidRPr="0006305E">
        <w:rPr>
          <w:spacing w:val="-2"/>
        </w:rPr>
        <w:t xml:space="preserve"> </w:t>
      </w:r>
      <w:r w:rsidR="000D1B75" w:rsidRPr="0006305E">
        <w:rPr>
          <w:spacing w:val="-1"/>
        </w:rPr>
        <w:t>two</w:t>
      </w:r>
      <w:r w:rsidR="000D1B75" w:rsidRPr="0006305E">
        <w:t xml:space="preserve"> </w:t>
      </w:r>
      <w:r w:rsidR="000D1B75" w:rsidRPr="0006305E">
        <w:rPr>
          <w:spacing w:val="-1"/>
        </w:rPr>
        <w:t>shots</w:t>
      </w:r>
      <w:r w:rsidR="000D1B75" w:rsidRPr="0006305E">
        <w:rPr>
          <w:spacing w:val="-2"/>
        </w:rPr>
        <w:t xml:space="preserve"> </w:t>
      </w:r>
      <w:r w:rsidR="000D1B75" w:rsidRPr="0006305E">
        <w:t>for</w:t>
      </w:r>
      <w:r w:rsidR="000D1B75" w:rsidRPr="0006305E">
        <w:rPr>
          <w:spacing w:val="2"/>
        </w:rPr>
        <w:t xml:space="preserve"> </w:t>
      </w:r>
      <w:r w:rsidR="000D1B75" w:rsidRPr="0006305E">
        <w:rPr>
          <w:spacing w:val="-1"/>
        </w:rPr>
        <w:t>all</w:t>
      </w:r>
      <w:r w:rsidR="009703C8">
        <w:rPr>
          <w:spacing w:val="-1"/>
        </w:rPr>
        <w:t xml:space="preserve"> children who</w:t>
      </w:r>
      <w:r w:rsidR="000D1B75" w:rsidRPr="0006305E">
        <w:rPr>
          <w:spacing w:val="-2"/>
        </w:rPr>
        <w:t xml:space="preserve"> have </w:t>
      </w:r>
      <w:r w:rsidR="000D1B75" w:rsidRPr="0006305E">
        <w:rPr>
          <w:spacing w:val="-1"/>
        </w:rPr>
        <w:t xml:space="preserve">not </w:t>
      </w:r>
      <w:r w:rsidR="000873C7">
        <w:rPr>
          <w:spacing w:val="-1"/>
        </w:rPr>
        <w:t>had chickenpox.</w:t>
      </w:r>
      <w:r w:rsidR="000D1B75" w:rsidRPr="0006305E">
        <w:rPr>
          <w:spacing w:val="-3"/>
        </w:rPr>
        <w:t xml:space="preserve"> </w:t>
      </w:r>
      <w:r w:rsidR="000D1B75" w:rsidRPr="0006305E">
        <w:t>The</w:t>
      </w:r>
      <w:r w:rsidR="000D1B75" w:rsidRPr="0006305E">
        <w:rPr>
          <w:spacing w:val="-4"/>
        </w:rPr>
        <w:t xml:space="preserve"> </w:t>
      </w:r>
      <w:r w:rsidR="000D1B75" w:rsidRPr="0006305E">
        <w:rPr>
          <w:spacing w:val="-1"/>
        </w:rPr>
        <w:t>first shot should</w:t>
      </w:r>
      <w:r w:rsidR="000D1B75" w:rsidRPr="0006305E">
        <w:rPr>
          <w:spacing w:val="-2"/>
        </w:rPr>
        <w:t xml:space="preserve"> </w:t>
      </w:r>
      <w:r w:rsidR="000D1B75" w:rsidRPr="0006305E">
        <w:rPr>
          <w:spacing w:val="-1"/>
        </w:rPr>
        <w:t>be</w:t>
      </w:r>
      <w:r w:rsidR="000D1B75" w:rsidRPr="0006305E">
        <w:rPr>
          <w:spacing w:val="-7"/>
        </w:rPr>
        <w:t xml:space="preserve"> </w:t>
      </w:r>
      <w:r w:rsidR="000D1B75" w:rsidRPr="0006305E">
        <w:rPr>
          <w:spacing w:val="-1"/>
        </w:rPr>
        <w:t>given</w:t>
      </w:r>
      <w:r w:rsidR="000D1B75" w:rsidRPr="0006305E">
        <w:rPr>
          <w:spacing w:val="-2"/>
        </w:rPr>
        <w:t xml:space="preserve"> </w:t>
      </w:r>
      <w:r w:rsidR="000D1B75" w:rsidRPr="0006305E">
        <w:rPr>
          <w:spacing w:val="-1"/>
        </w:rPr>
        <w:t>at 12-15</w:t>
      </w:r>
      <w:r w:rsidR="000D1B75" w:rsidRPr="0006305E">
        <w:rPr>
          <w:spacing w:val="-4"/>
        </w:rPr>
        <w:t xml:space="preserve"> </w:t>
      </w:r>
      <w:r w:rsidR="000D1B75" w:rsidRPr="0006305E">
        <w:rPr>
          <w:spacing w:val="-1"/>
        </w:rPr>
        <w:t>months</w:t>
      </w:r>
      <w:r w:rsidR="009703C8">
        <w:rPr>
          <w:spacing w:val="-1"/>
        </w:rPr>
        <w:t xml:space="preserve"> of age</w:t>
      </w:r>
      <w:r w:rsidR="000D1B75" w:rsidRPr="0006305E">
        <w:rPr>
          <w:spacing w:val="-7"/>
        </w:rPr>
        <w:t xml:space="preserve"> </w:t>
      </w:r>
      <w:r w:rsidR="000D1B75" w:rsidRPr="0006305E">
        <w:rPr>
          <w:spacing w:val="-1"/>
        </w:rPr>
        <w:t>followed</w:t>
      </w:r>
      <w:r w:rsidR="000D1B75" w:rsidRPr="0006305E">
        <w:rPr>
          <w:spacing w:val="-4"/>
        </w:rPr>
        <w:t xml:space="preserve"> </w:t>
      </w:r>
      <w:r w:rsidR="000D1B75" w:rsidRPr="0006305E">
        <w:rPr>
          <w:spacing w:val="-1"/>
        </w:rPr>
        <w:t>by</w:t>
      </w:r>
      <w:r w:rsidR="000D1B75" w:rsidRPr="0006305E">
        <w:rPr>
          <w:spacing w:val="-6"/>
        </w:rPr>
        <w:t xml:space="preserve"> </w:t>
      </w:r>
      <w:r w:rsidR="000D1B75" w:rsidRPr="0006305E">
        <w:t>the</w:t>
      </w:r>
      <w:r w:rsidR="000D1B75" w:rsidRPr="0006305E">
        <w:rPr>
          <w:spacing w:val="-4"/>
        </w:rPr>
        <w:t xml:space="preserve"> </w:t>
      </w:r>
      <w:r w:rsidR="000D1B75" w:rsidRPr="0006305E">
        <w:t>second</w:t>
      </w:r>
      <w:r w:rsidR="000D1B75" w:rsidRPr="0006305E">
        <w:rPr>
          <w:spacing w:val="-4"/>
        </w:rPr>
        <w:t xml:space="preserve"> </w:t>
      </w:r>
      <w:r w:rsidR="000D1B75" w:rsidRPr="0006305E">
        <w:rPr>
          <w:spacing w:val="-1"/>
        </w:rPr>
        <w:t>shot</w:t>
      </w:r>
      <w:r w:rsidR="000D1B75" w:rsidRPr="0006305E">
        <w:rPr>
          <w:spacing w:val="-3"/>
        </w:rPr>
        <w:t xml:space="preserve"> </w:t>
      </w:r>
      <w:r w:rsidR="000D1B75" w:rsidRPr="0006305E">
        <w:rPr>
          <w:spacing w:val="-2"/>
        </w:rPr>
        <w:t>at</w:t>
      </w:r>
      <w:r w:rsidR="000D1B75" w:rsidRPr="0006305E">
        <w:rPr>
          <w:spacing w:val="-3"/>
        </w:rPr>
        <w:t xml:space="preserve"> </w:t>
      </w:r>
      <w:r w:rsidR="000D1B75" w:rsidRPr="0006305E">
        <w:t>4-</w:t>
      </w:r>
      <w:bookmarkStart w:id="0" w:name="_GoBack"/>
      <w:bookmarkEnd w:id="0"/>
      <w:r w:rsidR="000D1B75" w:rsidRPr="0006305E">
        <w:t>6</w:t>
      </w:r>
      <w:r w:rsidR="000D1B75" w:rsidRPr="0006305E">
        <w:rPr>
          <w:spacing w:val="-4"/>
        </w:rPr>
        <w:t xml:space="preserve"> </w:t>
      </w:r>
      <w:r w:rsidR="000D1B75" w:rsidRPr="0006305E">
        <w:rPr>
          <w:spacing w:val="-1"/>
        </w:rPr>
        <w:t>years</w:t>
      </w:r>
      <w:r w:rsidR="000D1B75" w:rsidRPr="0006305E">
        <w:rPr>
          <w:spacing w:val="-4"/>
        </w:rPr>
        <w:t xml:space="preserve"> </w:t>
      </w:r>
      <w:r w:rsidR="000D1B75" w:rsidRPr="0006305E">
        <w:rPr>
          <w:spacing w:val="-2"/>
        </w:rPr>
        <w:t>of</w:t>
      </w:r>
      <w:r w:rsidR="000D1B75" w:rsidRPr="0006305E">
        <w:rPr>
          <w:spacing w:val="-5"/>
        </w:rPr>
        <w:t xml:space="preserve"> </w:t>
      </w:r>
      <w:r w:rsidR="000D1B75" w:rsidRPr="0006305E">
        <w:rPr>
          <w:spacing w:val="-1"/>
        </w:rPr>
        <w:t>age.</w:t>
      </w:r>
      <w:r w:rsidR="000D1B75" w:rsidRPr="0006305E">
        <w:rPr>
          <w:spacing w:val="-3"/>
        </w:rPr>
        <w:t xml:space="preserve"> </w:t>
      </w:r>
      <w:r w:rsidR="000D1B75" w:rsidRPr="0006305E">
        <w:rPr>
          <w:spacing w:val="-1"/>
        </w:rPr>
        <w:t>If</w:t>
      </w:r>
      <w:r w:rsidR="000D1B75" w:rsidRPr="0006305E">
        <w:rPr>
          <w:spacing w:val="-3"/>
        </w:rPr>
        <w:t xml:space="preserve"> </w:t>
      </w:r>
      <w:r w:rsidR="000D1B75" w:rsidRPr="0006305E">
        <w:rPr>
          <w:spacing w:val="-2"/>
        </w:rPr>
        <w:t>your</w:t>
      </w:r>
      <w:r w:rsidR="000D1B75" w:rsidRPr="0006305E">
        <w:rPr>
          <w:spacing w:val="-3"/>
        </w:rPr>
        <w:t xml:space="preserve"> </w:t>
      </w:r>
      <w:r w:rsidR="000D1B75" w:rsidRPr="0006305E">
        <w:rPr>
          <w:spacing w:val="-1"/>
        </w:rPr>
        <w:t>child</w:t>
      </w:r>
      <w:r w:rsidR="000D1B75" w:rsidRPr="0006305E">
        <w:rPr>
          <w:spacing w:val="-4"/>
        </w:rPr>
        <w:t xml:space="preserve"> </w:t>
      </w:r>
      <w:r w:rsidR="000D1B75" w:rsidRPr="0006305E">
        <w:rPr>
          <w:spacing w:val="-1"/>
        </w:rPr>
        <w:t>has</w:t>
      </w:r>
      <w:r w:rsidR="000D1B75" w:rsidRPr="0006305E">
        <w:rPr>
          <w:spacing w:val="-4"/>
        </w:rPr>
        <w:t xml:space="preserve"> </w:t>
      </w:r>
      <w:r w:rsidR="000D1B75" w:rsidRPr="0006305E">
        <w:rPr>
          <w:spacing w:val="-1"/>
        </w:rPr>
        <w:t>had</w:t>
      </w:r>
      <w:r w:rsidR="000D1B75" w:rsidRPr="0006305E">
        <w:rPr>
          <w:spacing w:val="-4"/>
        </w:rPr>
        <w:t xml:space="preserve"> </w:t>
      </w:r>
      <w:r w:rsidR="000D1B75" w:rsidRPr="0006305E">
        <w:rPr>
          <w:spacing w:val="-1"/>
        </w:rPr>
        <w:t>only</w:t>
      </w:r>
      <w:r w:rsidR="000D1B75" w:rsidRPr="0006305E">
        <w:rPr>
          <w:spacing w:val="-6"/>
        </w:rPr>
        <w:t xml:space="preserve"> </w:t>
      </w:r>
      <w:r w:rsidR="000D1B75" w:rsidRPr="0006305E">
        <w:rPr>
          <w:spacing w:val="-1"/>
        </w:rPr>
        <w:t>one</w:t>
      </w:r>
      <w:r w:rsidR="000D1B75" w:rsidRPr="0006305E">
        <w:rPr>
          <w:spacing w:val="-4"/>
        </w:rPr>
        <w:t xml:space="preserve"> </w:t>
      </w:r>
      <w:r w:rsidR="000D1B75" w:rsidRPr="0006305E">
        <w:rPr>
          <w:spacing w:val="-1"/>
        </w:rPr>
        <w:t>shot, it</w:t>
      </w:r>
      <w:r w:rsidR="000D1B75" w:rsidRPr="0006305E">
        <w:rPr>
          <w:spacing w:val="2"/>
        </w:rPr>
        <w:t xml:space="preserve"> </w:t>
      </w:r>
      <w:r w:rsidR="000D1B75" w:rsidRPr="0006305E">
        <w:rPr>
          <w:spacing w:val="-1"/>
        </w:rPr>
        <w:t>is</w:t>
      </w:r>
      <w:r w:rsidR="000D1B75" w:rsidRPr="0006305E">
        <w:rPr>
          <w:spacing w:val="-2"/>
        </w:rPr>
        <w:t xml:space="preserve"> </w:t>
      </w:r>
      <w:r w:rsidR="000D1B75" w:rsidRPr="0006305E">
        <w:rPr>
          <w:spacing w:val="-1"/>
        </w:rPr>
        <w:t>recommended</w:t>
      </w:r>
      <w:r w:rsidR="000D1B75" w:rsidRPr="0006305E">
        <w:rPr>
          <w:spacing w:val="-2"/>
        </w:rPr>
        <w:t xml:space="preserve"> </w:t>
      </w:r>
      <w:r w:rsidR="00741B58">
        <w:rPr>
          <w:spacing w:val="-1"/>
        </w:rPr>
        <w:t>that s/he</w:t>
      </w:r>
      <w:r w:rsidR="000D1B75" w:rsidRPr="0006305E">
        <w:rPr>
          <w:spacing w:val="-4"/>
        </w:rPr>
        <w:t xml:space="preserve"> </w:t>
      </w:r>
      <w:r w:rsidR="000D1B75" w:rsidRPr="0006305E">
        <w:t>get</w:t>
      </w:r>
      <w:r w:rsidR="000D1B75" w:rsidRPr="0006305E">
        <w:rPr>
          <w:spacing w:val="-1"/>
        </w:rPr>
        <w:t xml:space="preserve"> the</w:t>
      </w:r>
      <w:r w:rsidR="000D1B75" w:rsidRPr="0006305E">
        <w:t xml:space="preserve"> </w:t>
      </w:r>
      <w:r w:rsidR="000D1B75" w:rsidRPr="0006305E">
        <w:rPr>
          <w:spacing w:val="-1"/>
        </w:rPr>
        <w:t>second</w:t>
      </w:r>
      <w:r w:rsidR="000D1B75" w:rsidRPr="0006305E">
        <w:rPr>
          <w:spacing w:val="-4"/>
        </w:rPr>
        <w:t xml:space="preserve"> </w:t>
      </w:r>
      <w:r w:rsidR="000D1B75" w:rsidRPr="0006305E">
        <w:rPr>
          <w:spacing w:val="-1"/>
        </w:rPr>
        <w:t>shot</w:t>
      </w:r>
      <w:r w:rsidR="000D1B75" w:rsidRPr="0006305E">
        <w:rPr>
          <w:spacing w:val="2"/>
        </w:rPr>
        <w:t xml:space="preserve"> </w:t>
      </w:r>
      <w:r w:rsidR="000D1B75" w:rsidRPr="0006305E">
        <w:rPr>
          <w:spacing w:val="-1"/>
        </w:rPr>
        <w:t>as</w:t>
      </w:r>
      <w:r w:rsidR="000D1B75" w:rsidRPr="0006305E">
        <w:rPr>
          <w:spacing w:val="-2"/>
        </w:rPr>
        <w:t xml:space="preserve"> </w:t>
      </w:r>
      <w:r w:rsidR="000D1B75" w:rsidRPr="0006305E">
        <w:rPr>
          <w:spacing w:val="-1"/>
        </w:rPr>
        <w:t>soon</w:t>
      </w:r>
      <w:r w:rsidR="000D1B75" w:rsidRPr="0006305E">
        <w:rPr>
          <w:spacing w:val="-2"/>
        </w:rPr>
        <w:t xml:space="preserve"> </w:t>
      </w:r>
      <w:r w:rsidR="000D1B75" w:rsidRPr="0006305E">
        <w:rPr>
          <w:spacing w:val="-1"/>
        </w:rPr>
        <w:t>as</w:t>
      </w:r>
      <w:r w:rsidR="000D1B75" w:rsidRPr="0006305E">
        <w:rPr>
          <w:spacing w:val="1"/>
        </w:rPr>
        <w:t xml:space="preserve"> </w:t>
      </w:r>
      <w:r w:rsidR="000D1B75" w:rsidRPr="0006305E">
        <w:rPr>
          <w:spacing w:val="-1"/>
        </w:rPr>
        <w:t>possible.</w:t>
      </w:r>
      <w:r w:rsidRPr="00E57988">
        <w:rPr>
          <w:spacing w:val="-1"/>
        </w:rPr>
        <w:t xml:space="preserve"> </w:t>
      </w:r>
    </w:p>
    <w:p w:rsidR="000D1B75" w:rsidRPr="0006305E" w:rsidRDefault="000D1B75" w:rsidP="00741B58">
      <w:pPr>
        <w:pStyle w:val="BodyText"/>
      </w:pPr>
    </w:p>
    <w:p w:rsidR="000D1B75" w:rsidRPr="0006305E" w:rsidRDefault="000D1B75" w:rsidP="00741B58">
      <w:pPr>
        <w:pStyle w:val="BodyText"/>
      </w:pPr>
      <w:r w:rsidRPr="0006305E">
        <w:rPr>
          <w:spacing w:val="-1"/>
        </w:rPr>
        <w:t>If</w:t>
      </w:r>
      <w:r w:rsidRPr="0006305E">
        <w:rPr>
          <w:spacing w:val="2"/>
        </w:rPr>
        <w:t xml:space="preserve"> </w:t>
      </w:r>
      <w:r w:rsidRPr="0006305E">
        <w:rPr>
          <w:spacing w:val="-2"/>
        </w:rPr>
        <w:t>your</w:t>
      </w:r>
      <w:r w:rsidRPr="0006305E">
        <w:rPr>
          <w:spacing w:val="2"/>
        </w:rPr>
        <w:t xml:space="preserve"> </w:t>
      </w:r>
      <w:r w:rsidRPr="0006305E">
        <w:rPr>
          <w:spacing w:val="-1"/>
        </w:rPr>
        <w:t>child</w:t>
      </w:r>
      <w:r w:rsidRPr="0006305E">
        <w:t xml:space="preserve"> </w:t>
      </w:r>
      <w:r w:rsidRPr="0006305E">
        <w:rPr>
          <w:spacing w:val="-1"/>
        </w:rPr>
        <w:t>becomes</w:t>
      </w:r>
      <w:r w:rsidRPr="0006305E">
        <w:rPr>
          <w:spacing w:val="-2"/>
        </w:rPr>
        <w:t xml:space="preserve"> </w:t>
      </w:r>
      <w:r w:rsidRPr="0006305E">
        <w:rPr>
          <w:spacing w:val="-1"/>
        </w:rPr>
        <w:t>ill</w:t>
      </w:r>
      <w:r w:rsidRPr="0006305E">
        <w:rPr>
          <w:spacing w:val="-3"/>
        </w:rPr>
        <w:t xml:space="preserve"> </w:t>
      </w:r>
      <w:r w:rsidRPr="0006305E">
        <w:rPr>
          <w:spacing w:val="-1"/>
        </w:rPr>
        <w:t>with</w:t>
      </w:r>
      <w:r w:rsidRPr="0006305E">
        <w:t xml:space="preserve"> </w:t>
      </w:r>
      <w:r w:rsidRPr="0006305E">
        <w:rPr>
          <w:spacing w:val="-1"/>
        </w:rPr>
        <w:t>chickenpox</w:t>
      </w:r>
      <w:r w:rsidR="009703C8">
        <w:rPr>
          <w:spacing w:val="-1"/>
        </w:rPr>
        <w:t xml:space="preserve">, s/he will </w:t>
      </w:r>
      <w:r w:rsidRPr="0006305E">
        <w:rPr>
          <w:spacing w:val="-1"/>
        </w:rPr>
        <w:t>need</w:t>
      </w:r>
      <w:r w:rsidRPr="0006305E">
        <w:t xml:space="preserve"> to</w:t>
      </w:r>
      <w:r w:rsidRPr="0006305E">
        <w:rPr>
          <w:spacing w:val="-2"/>
        </w:rPr>
        <w:t xml:space="preserve"> </w:t>
      </w:r>
      <w:r w:rsidRPr="0006305E">
        <w:rPr>
          <w:spacing w:val="-1"/>
        </w:rPr>
        <w:t>stay</w:t>
      </w:r>
      <w:r w:rsidRPr="0006305E">
        <w:rPr>
          <w:spacing w:val="-2"/>
        </w:rPr>
        <w:t xml:space="preserve"> </w:t>
      </w:r>
      <w:r w:rsidRPr="0006305E">
        <w:rPr>
          <w:spacing w:val="-1"/>
        </w:rPr>
        <w:t>home</w:t>
      </w:r>
      <w:r w:rsidRPr="0006305E">
        <w:t xml:space="preserve"> </w:t>
      </w:r>
      <w:r w:rsidRPr="0006305E">
        <w:rPr>
          <w:spacing w:val="-1"/>
        </w:rPr>
        <w:t>until</w:t>
      </w:r>
      <w:r w:rsidRPr="0006305E">
        <w:rPr>
          <w:spacing w:val="-3"/>
        </w:rPr>
        <w:t xml:space="preserve"> </w:t>
      </w:r>
      <w:r w:rsidRPr="0006305E">
        <w:t xml:space="preserve">the </w:t>
      </w:r>
      <w:r w:rsidRPr="0006305E">
        <w:rPr>
          <w:spacing w:val="-1"/>
        </w:rPr>
        <w:t>blisters</w:t>
      </w:r>
      <w:r w:rsidRPr="0006305E">
        <w:rPr>
          <w:spacing w:val="-2"/>
        </w:rPr>
        <w:t xml:space="preserve"> </w:t>
      </w:r>
      <w:r w:rsidRPr="0006305E">
        <w:rPr>
          <w:spacing w:val="-1"/>
        </w:rPr>
        <w:t>dry</w:t>
      </w:r>
      <w:r w:rsidRPr="0006305E">
        <w:rPr>
          <w:spacing w:val="-2"/>
        </w:rPr>
        <w:t xml:space="preserve"> </w:t>
      </w:r>
      <w:r w:rsidRPr="0006305E">
        <w:rPr>
          <w:spacing w:val="-1"/>
        </w:rPr>
        <w:t>and</w:t>
      </w:r>
      <w:r w:rsidRPr="0006305E">
        <w:rPr>
          <w:spacing w:val="-2"/>
        </w:rPr>
        <w:t xml:space="preserve"> </w:t>
      </w:r>
      <w:r w:rsidRPr="0006305E">
        <w:t>form</w:t>
      </w:r>
      <w:r w:rsidRPr="0006305E">
        <w:rPr>
          <w:spacing w:val="-1"/>
        </w:rPr>
        <w:t xml:space="preserve"> </w:t>
      </w:r>
      <w:r w:rsidRPr="0006305E">
        <w:t>a</w:t>
      </w:r>
      <w:r w:rsidRPr="0006305E">
        <w:rPr>
          <w:spacing w:val="-2"/>
        </w:rPr>
        <w:t xml:space="preserve"> </w:t>
      </w:r>
      <w:r w:rsidRPr="0006305E">
        <w:rPr>
          <w:spacing w:val="-1"/>
        </w:rPr>
        <w:t>scab.</w:t>
      </w:r>
    </w:p>
    <w:p w:rsidR="000D1B75" w:rsidRPr="0006305E" w:rsidRDefault="000D1B75" w:rsidP="00741B58">
      <w:pPr>
        <w:pStyle w:val="BodyText"/>
      </w:pPr>
    </w:p>
    <w:p w:rsidR="000D1B75" w:rsidRPr="0006305E" w:rsidRDefault="000D1B75" w:rsidP="00741B58">
      <w:pPr>
        <w:pStyle w:val="BodyText"/>
      </w:pPr>
      <w:r w:rsidRPr="0006305E">
        <w:rPr>
          <w:spacing w:val="-1"/>
        </w:rPr>
        <w:t>If</w:t>
      </w:r>
      <w:r w:rsidRPr="0006305E">
        <w:rPr>
          <w:spacing w:val="11"/>
        </w:rPr>
        <w:t xml:space="preserve"> </w:t>
      </w:r>
      <w:r w:rsidRPr="0006305E">
        <w:rPr>
          <w:spacing w:val="-2"/>
        </w:rPr>
        <w:t>you</w:t>
      </w:r>
      <w:r w:rsidRPr="0006305E">
        <w:rPr>
          <w:spacing w:val="10"/>
        </w:rPr>
        <w:t xml:space="preserve"> </w:t>
      </w:r>
      <w:r w:rsidRPr="0006305E">
        <w:rPr>
          <w:spacing w:val="-2"/>
        </w:rPr>
        <w:t>would</w:t>
      </w:r>
      <w:r w:rsidRPr="0006305E">
        <w:rPr>
          <w:spacing w:val="10"/>
        </w:rPr>
        <w:t xml:space="preserve"> </w:t>
      </w:r>
      <w:r w:rsidRPr="0006305E">
        <w:t>like</w:t>
      </w:r>
      <w:r w:rsidRPr="0006305E">
        <w:rPr>
          <w:spacing w:val="10"/>
        </w:rPr>
        <w:t xml:space="preserve"> </w:t>
      </w:r>
      <w:r w:rsidRPr="0006305E">
        <w:t>to</w:t>
      </w:r>
      <w:r w:rsidRPr="0006305E">
        <w:rPr>
          <w:spacing w:val="8"/>
        </w:rPr>
        <w:t xml:space="preserve"> </w:t>
      </w:r>
      <w:r w:rsidRPr="0006305E">
        <w:rPr>
          <w:spacing w:val="-1"/>
        </w:rPr>
        <w:t>talk</w:t>
      </w:r>
      <w:r w:rsidRPr="0006305E">
        <w:rPr>
          <w:spacing w:val="10"/>
        </w:rPr>
        <w:t xml:space="preserve"> </w:t>
      </w:r>
      <w:r w:rsidRPr="0006305E">
        <w:rPr>
          <w:spacing w:val="-1"/>
        </w:rPr>
        <w:t>with</w:t>
      </w:r>
      <w:r w:rsidRPr="0006305E">
        <w:rPr>
          <w:spacing w:val="10"/>
        </w:rPr>
        <w:t xml:space="preserve"> </w:t>
      </w:r>
      <w:r w:rsidRPr="0006305E">
        <w:t>a</w:t>
      </w:r>
      <w:r w:rsidRPr="0006305E">
        <w:rPr>
          <w:spacing w:val="10"/>
        </w:rPr>
        <w:t xml:space="preserve"> </w:t>
      </w:r>
      <w:r w:rsidRPr="0006305E">
        <w:rPr>
          <w:spacing w:val="-1"/>
        </w:rPr>
        <w:t>nurse</w:t>
      </w:r>
      <w:r w:rsidRPr="0006305E">
        <w:rPr>
          <w:spacing w:val="8"/>
        </w:rPr>
        <w:t xml:space="preserve"> </w:t>
      </w:r>
      <w:r w:rsidRPr="0006305E">
        <w:t>to</w:t>
      </w:r>
      <w:r w:rsidRPr="0006305E">
        <w:rPr>
          <w:spacing w:val="10"/>
        </w:rPr>
        <w:t xml:space="preserve"> </w:t>
      </w:r>
      <w:r w:rsidRPr="0006305E">
        <w:rPr>
          <w:spacing w:val="-1"/>
        </w:rPr>
        <w:t>learn</w:t>
      </w:r>
      <w:r w:rsidRPr="0006305E">
        <w:rPr>
          <w:spacing w:val="7"/>
        </w:rPr>
        <w:t xml:space="preserve"> </w:t>
      </w:r>
      <w:r w:rsidRPr="0006305E">
        <w:rPr>
          <w:spacing w:val="-1"/>
        </w:rPr>
        <w:t>more</w:t>
      </w:r>
      <w:r w:rsidRPr="0006305E">
        <w:rPr>
          <w:spacing w:val="10"/>
        </w:rPr>
        <w:t xml:space="preserve"> </w:t>
      </w:r>
      <w:r w:rsidRPr="0006305E">
        <w:rPr>
          <w:spacing w:val="-2"/>
        </w:rPr>
        <w:t>about</w:t>
      </w:r>
      <w:r w:rsidRPr="0006305E">
        <w:rPr>
          <w:spacing w:val="11"/>
        </w:rPr>
        <w:t xml:space="preserve"> </w:t>
      </w:r>
      <w:r w:rsidRPr="0006305E">
        <w:rPr>
          <w:spacing w:val="-1"/>
        </w:rPr>
        <w:t>chickenpox</w:t>
      </w:r>
      <w:r w:rsidRPr="0006305E">
        <w:rPr>
          <w:spacing w:val="8"/>
        </w:rPr>
        <w:t xml:space="preserve"> </w:t>
      </w:r>
      <w:r w:rsidRPr="0006305E">
        <w:rPr>
          <w:spacing w:val="-1"/>
        </w:rPr>
        <w:t>disease</w:t>
      </w:r>
      <w:r w:rsidRPr="0006305E">
        <w:rPr>
          <w:spacing w:val="10"/>
        </w:rPr>
        <w:t xml:space="preserve"> </w:t>
      </w:r>
      <w:r w:rsidRPr="0006305E">
        <w:rPr>
          <w:spacing w:val="-1"/>
        </w:rPr>
        <w:t>or</w:t>
      </w:r>
      <w:r w:rsidRPr="0006305E">
        <w:rPr>
          <w:spacing w:val="9"/>
        </w:rPr>
        <w:t xml:space="preserve"> </w:t>
      </w:r>
      <w:r w:rsidRPr="0006305E">
        <w:t>the</w:t>
      </w:r>
      <w:r w:rsidRPr="0006305E">
        <w:rPr>
          <w:spacing w:val="8"/>
        </w:rPr>
        <w:t xml:space="preserve"> </w:t>
      </w:r>
      <w:r w:rsidRPr="0006305E">
        <w:rPr>
          <w:spacing w:val="-1"/>
        </w:rPr>
        <w:t>chickenpox</w:t>
      </w:r>
      <w:r w:rsidRPr="0006305E">
        <w:rPr>
          <w:spacing w:val="46"/>
        </w:rPr>
        <w:t xml:space="preserve"> </w:t>
      </w:r>
      <w:r w:rsidR="00F612CB">
        <w:rPr>
          <w:spacing w:val="-1"/>
        </w:rPr>
        <w:t>vaccine</w:t>
      </w:r>
      <w:r w:rsidRPr="0006305E">
        <w:rPr>
          <w:spacing w:val="-1"/>
        </w:rPr>
        <w:t>, please</w:t>
      </w:r>
      <w:r w:rsidRPr="0006305E">
        <w:t xml:space="preserve"> </w:t>
      </w:r>
      <w:r w:rsidRPr="0006305E">
        <w:rPr>
          <w:spacing w:val="-1"/>
        </w:rPr>
        <w:t>call</w:t>
      </w:r>
      <w:r w:rsidRPr="0006305E">
        <w:rPr>
          <w:spacing w:val="-7"/>
        </w:rPr>
        <w:t xml:space="preserve"> </w:t>
      </w:r>
      <w:r w:rsidRPr="0006305E">
        <w:rPr>
          <w:spacing w:val="-1"/>
        </w:rPr>
        <w:t>Waukesha</w:t>
      </w:r>
      <w:r w:rsidRPr="0006305E">
        <w:t xml:space="preserve"> </w:t>
      </w:r>
      <w:r w:rsidRPr="0006305E">
        <w:rPr>
          <w:spacing w:val="-1"/>
        </w:rPr>
        <w:t>County</w:t>
      </w:r>
      <w:r w:rsidRPr="0006305E">
        <w:rPr>
          <w:spacing w:val="-2"/>
        </w:rPr>
        <w:t xml:space="preserve"> </w:t>
      </w:r>
      <w:r w:rsidRPr="0006305E">
        <w:rPr>
          <w:spacing w:val="-1"/>
        </w:rPr>
        <w:t>Public</w:t>
      </w:r>
      <w:r w:rsidRPr="0006305E">
        <w:rPr>
          <w:spacing w:val="1"/>
        </w:rPr>
        <w:t xml:space="preserve"> </w:t>
      </w:r>
      <w:r w:rsidRPr="0006305E">
        <w:rPr>
          <w:spacing w:val="-1"/>
        </w:rPr>
        <w:t>Health</w:t>
      </w:r>
      <w:r w:rsidRPr="0006305E">
        <w:rPr>
          <w:spacing w:val="-2"/>
        </w:rPr>
        <w:t xml:space="preserve"> </w:t>
      </w:r>
      <w:r w:rsidRPr="0006305E">
        <w:rPr>
          <w:spacing w:val="-1"/>
        </w:rPr>
        <w:t>Division</w:t>
      </w:r>
      <w:r w:rsidRPr="0006305E">
        <w:t xml:space="preserve"> </w:t>
      </w:r>
      <w:r w:rsidRPr="0006305E">
        <w:rPr>
          <w:spacing w:val="-1"/>
        </w:rPr>
        <w:t>at</w:t>
      </w:r>
      <w:r w:rsidRPr="0006305E">
        <w:rPr>
          <w:spacing w:val="2"/>
        </w:rPr>
        <w:t xml:space="preserve"> </w:t>
      </w:r>
      <w:r w:rsidRPr="0006305E">
        <w:rPr>
          <w:spacing w:val="-1"/>
        </w:rPr>
        <w:t>(262)</w:t>
      </w:r>
      <w:r w:rsidRPr="0006305E">
        <w:rPr>
          <w:spacing w:val="2"/>
        </w:rPr>
        <w:t xml:space="preserve"> </w:t>
      </w:r>
      <w:r w:rsidRPr="0006305E">
        <w:rPr>
          <w:spacing w:val="-2"/>
        </w:rPr>
        <w:t>896-8430.</w:t>
      </w:r>
    </w:p>
    <w:sectPr w:rsidR="000D1B75" w:rsidRPr="0006305E" w:rsidSect="00741B58">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66DA4"/>
    <w:multiLevelType w:val="multilevel"/>
    <w:tmpl w:val="E5C4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5522A"/>
    <w:multiLevelType w:val="multilevel"/>
    <w:tmpl w:val="D592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E94"/>
    <w:rsid w:val="00010573"/>
    <w:rsid w:val="0006305E"/>
    <w:rsid w:val="000873C7"/>
    <w:rsid w:val="000D1B75"/>
    <w:rsid w:val="001B64F8"/>
    <w:rsid w:val="001E4E94"/>
    <w:rsid w:val="003C76D9"/>
    <w:rsid w:val="00706260"/>
    <w:rsid w:val="00741B58"/>
    <w:rsid w:val="00951348"/>
    <w:rsid w:val="009703C8"/>
    <w:rsid w:val="00A940D1"/>
    <w:rsid w:val="00AF4416"/>
    <w:rsid w:val="00B26556"/>
    <w:rsid w:val="00BF45D7"/>
    <w:rsid w:val="00C86B93"/>
    <w:rsid w:val="00CA2915"/>
    <w:rsid w:val="00CA2C22"/>
    <w:rsid w:val="00E57988"/>
    <w:rsid w:val="00F6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97CCC"/>
  <w14:defaultImageDpi w14:val="0"/>
  <w15:docId w15:val="{7C39A82C-3439-47A2-B8BC-65EDFAF6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305E"/>
    <w:rPr>
      <w:rFonts w:cs="Times New Roman"/>
      <w:color w:val="0563C1" w:themeColor="hyperlink"/>
      <w:u w:val="single"/>
    </w:rPr>
  </w:style>
  <w:style w:type="character" w:styleId="FollowedHyperlink">
    <w:name w:val="FollowedHyperlink"/>
    <w:basedOn w:val="DefaultParagraphFont"/>
    <w:uiPriority w:val="99"/>
    <w:semiHidden/>
    <w:unhideWhenUsed/>
    <w:rsid w:val="0006305E"/>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390366">
      <w:marLeft w:val="0"/>
      <w:marRight w:val="0"/>
      <w:marTop w:val="0"/>
      <w:marBottom w:val="0"/>
      <w:divBdr>
        <w:top w:val="none" w:sz="0" w:space="0" w:color="auto"/>
        <w:left w:val="none" w:sz="0" w:space="0" w:color="auto"/>
        <w:bottom w:val="none" w:sz="0" w:space="0" w:color="auto"/>
        <w:right w:val="none" w:sz="0" w:space="0" w:color="auto"/>
      </w:divBdr>
      <w:divsChild>
        <w:div w:id="1574390367">
          <w:marLeft w:val="0"/>
          <w:marRight w:val="0"/>
          <w:marTop w:val="0"/>
          <w:marBottom w:val="0"/>
          <w:divBdr>
            <w:top w:val="single" w:sz="36" w:space="0" w:color="075290"/>
            <w:left w:val="none" w:sz="0" w:space="0" w:color="auto"/>
            <w:bottom w:val="none" w:sz="0" w:space="0" w:color="auto"/>
            <w:right w:val="none" w:sz="0" w:space="0" w:color="auto"/>
          </w:divBdr>
          <w:divsChild>
            <w:div w:id="1574390365">
              <w:marLeft w:val="0"/>
              <w:marRight w:val="0"/>
              <w:marTop w:val="0"/>
              <w:marBottom w:val="0"/>
              <w:divBdr>
                <w:top w:val="none" w:sz="0" w:space="0" w:color="auto"/>
                <w:left w:val="none" w:sz="0" w:space="0" w:color="auto"/>
                <w:bottom w:val="none" w:sz="0" w:space="0" w:color="auto"/>
                <w:right w:val="none" w:sz="0" w:space="0" w:color="auto"/>
              </w:divBdr>
              <w:divsChild>
                <w:div w:id="1574390364">
                  <w:marLeft w:val="0"/>
                  <w:marRight w:val="0"/>
                  <w:marTop w:val="150"/>
                  <w:marBottom w:val="0"/>
                  <w:divBdr>
                    <w:top w:val="none" w:sz="0" w:space="0" w:color="auto"/>
                    <w:left w:val="none" w:sz="0" w:space="0" w:color="auto"/>
                    <w:bottom w:val="none" w:sz="0" w:space="0" w:color="auto"/>
                    <w:right w:val="none" w:sz="0" w:space="0" w:color="auto"/>
                  </w:divBdr>
                  <w:divsChild>
                    <w:div w:id="1574390361">
                      <w:marLeft w:val="-150"/>
                      <w:marRight w:val="0"/>
                      <w:marTop w:val="0"/>
                      <w:marBottom w:val="0"/>
                      <w:divBdr>
                        <w:top w:val="none" w:sz="0" w:space="0" w:color="auto"/>
                        <w:left w:val="none" w:sz="0" w:space="0" w:color="auto"/>
                        <w:bottom w:val="none" w:sz="0" w:space="0" w:color="auto"/>
                        <w:right w:val="none" w:sz="0" w:space="0" w:color="auto"/>
                      </w:divBdr>
                      <w:divsChild>
                        <w:div w:id="1574390376">
                          <w:marLeft w:val="0"/>
                          <w:marRight w:val="0"/>
                          <w:marTop w:val="0"/>
                          <w:marBottom w:val="0"/>
                          <w:divBdr>
                            <w:top w:val="none" w:sz="0" w:space="0" w:color="auto"/>
                            <w:left w:val="none" w:sz="0" w:space="0" w:color="auto"/>
                            <w:bottom w:val="none" w:sz="0" w:space="0" w:color="auto"/>
                            <w:right w:val="none" w:sz="0" w:space="0" w:color="auto"/>
                          </w:divBdr>
                          <w:divsChild>
                            <w:div w:id="1574390362">
                              <w:marLeft w:val="0"/>
                              <w:marRight w:val="0"/>
                              <w:marTop w:val="0"/>
                              <w:marBottom w:val="0"/>
                              <w:divBdr>
                                <w:top w:val="none" w:sz="0" w:space="0" w:color="auto"/>
                                <w:left w:val="none" w:sz="0" w:space="0" w:color="auto"/>
                                <w:bottom w:val="none" w:sz="0" w:space="0" w:color="auto"/>
                                <w:right w:val="none" w:sz="0" w:space="0" w:color="auto"/>
                              </w:divBdr>
                              <w:divsChild>
                                <w:div w:id="1574390363">
                                  <w:marLeft w:val="0"/>
                                  <w:marRight w:val="0"/>
                                  <w:marTop w:val="0"/>
                                  <w:marBottom w:val="0"/>
                                  <w:divBdr>
                                    <w:top w:val="none" w:sz="0" w:space="0" w:color="auto"/>
                                    <w:left w:val="none" w:sz="0" w:space="0" w:color="auto"/>
                                    <w:bottom w:val="none" w:sz="0" w:space="0" w:color="auto"/>
                                    <w:right w:val="none" w:sz="0" w:space="0" w:color="auto"/>
                                  </w:divBdr>
                                  <w:divsChild>
                                    <w:div w:id="15743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390368">
      <w:marLeft w:val="0"/>
      <w:marRight w:val="0"/>
      <w:marTop w:val="0"/>
      <w:marBottom w:val="0"/>
      <w:divBdr>
        <w:top w:val="none" w:sz="0" w:space="0" w:color="auto"/>
        <w:left w:val="none" w:sz="0" w:space="0" w:color="auto"/>
        <w:bottom w:val="none" w:sz="0" w:space="0" w:color="auto"/>
        <w:right w:val="none" w:sz="0" w:space="0" w:color="auto"/>
      </w:divBdr>
      <w:divsChild>
        <w:div w:id="1574390370">
          <w:marLeft w:val="0"/>
          <w:marRight w:val="0"/>
          <w:marTop w:val="0"/>
          <w:marBottom w:val="0"/>
          <w:divBdr>
            <w:top w:val="single" w:sz="36" w:space="0" w:color="075290"/>
            <w:left w:val="none" w:sz="0" w:space="0" w:color="auto"/>
            <w:bottom w:val="none" w:sz="0" w:space="0" w:color="auto"/>
            <w:right w:val="none" w:sz="0" w:space="0" w:color="auto"/>
          </w:divBdr>
          <w:divsChild>
            <w:div w:id="1574390375">
              <w:marLeft w:val="0"/>
              <w:marRight w:val="0"/>
              <w:marTop w:val="0"/>
              <w:marBottom w:val="0"/>
              <w:divBdr>
                <w:top w:val="none" w:sz="0" w:space="0" w:color="auto"/>
                <w:left w:val="none" w:sz="0" w:space="0" w:color="auto"/>
                <w:bottom w:val="none" w:sz="0" w:space="0" w:color="auto"/>
                <w:right w:val="none" w:sz="0" w:space="0" w:color="auto"/>
              </w:divBdr>
              <w:divsChild>
                <w:div w:id="1574390373">
                  <w:marLeft w:val="0"/>
                  <w:marRight w:val="0"/>
                  <w:marTop w:val="150"/>
                  <w:marBottom w:val="0"/>
                  <w:divBdr>
                    <w:top w:val="none" w:sz="0" w:space="0" w:color="auto"/>
                    <w:left w:val="none" w:sz="0" w:space="0" w:color="auto"/>
                    <w:bottom w:val="none" w:sz="0" w:space="0" w:color="auto"/>
                    <w:right w:val="none" w:sz="0" w:space="0" w:color="auto"/>
                  </w:divBdr>
                  <w:divsChild>
                    <w:div w:id="1574390369">
                      <w:marLeft w:val="-150"/>
                      <w:marRight w:val="0"/>
                      <w:marTop w:val="0"/>
                      <w:marBottom w:val="0"/>
                      <w:divBdr>
                        <w:top w:val="none" w:sz="0" w:space="0" w:color="auto"/>
                        <w:left w:val="none" w:sz="0" w:space="0" w:color="auto"/>
                        <w:bottom w:val="none" w:sz="0" w:space="0" w:color="auto"/>
                        <w:right w:val="none" w:sz="0" w:space="0" w:color="auto"/>
                      </w:divBdr>
                      <w:divsChild>
                        <w:div w:id="1574390374">
                          <w:marLeft w:val="0"/>
                          <w:marRight w:val="0"/>
                          <w:marTop w:val="0"/>
                          <w:marBottom w:val="0"/>
                          <w:divBdr>
                            <w:top w:val="none" w:sz="0" w:space="0" w:color="auto"/>
                            <w:left w:val="none" w:sz="0" w:space="0" w:color="auto"/>
                            <w:bottom w:val="none" w:sz="0" w:space="0" w:color="auto"/>
                            <w:right w:val="none" w:sz="0" w:space="0" w:color="auto"/>
                          </w:divBdr>
                          <w:divsChild>
                            <w:div w:id="1574390371">
                              <w:marLeft w:val="0"/>
                              <w:marRight w:val="0"/>
                              <w:marTop w:val="0"/>
                              <w:marBottom w:val="0"/>
                              <w:divBdr>
                                <w:top w:val="none" w:sz="0" w:space="0" w:color="auto"/>
                                <w:left w:val="none" w:sz="0" w:space="0" w:color="auto"/>
                                <w:bottom w:val="none" w:sz="0" w:space="0" w:color="auto"/>
                                <w:right w:val="none" w:sz="0" w:space="0" w:color="auto"/>
                              </w:divBdr>
                              <w:divsChild>
                                <w:div w:id="15743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hs.wisconsin.gov/publications/p4/p4203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362</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Michelle</dc:creator>
  <cp:keywords/>
  <dc:description/>
  <cp:lastModifiedBy>Bull, Teri</cp:lastModifiedBy>
  <cp:revision>5</cp:revision>
  <dcterms:created xsi:type="dcterms:W3CDTF">2018-09-19T15:57:00Z</dcterms:created>
  <dcterms:modified xsi:type="dcterms:W3CDTF">2018-09-19T16:08:00Z</dcterms:modified>
</cp:coreProperties>
</file>