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6E93" w14:textId="5F4FBC5C"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B3C6E94"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3931"/>
      </w:tblGrid>
      <w:tr w:rsidR="00647E3C" w14:paraId="7B3C6E97" w14:textId="77777777" w:rsidTr="00DB0BC4">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5" w14:textId="77777777" w:rsidR="00647E3C" w:rsidRDefault="00647E3C">
            <w:pPr>
              <w:spacing w:before="84" w:after="42"/>
              <w:rPr>
                <w:rFonts w:ascii="Arial" w:hAnsi="Arial"/>
              </w:rPr>
            </w:pPr>
            <w:r>
              <w:rPr>
                <w:rFonts w:ascii="Arial" w:hAnsi="Arial"/>
              </w:rPr>
              <w:t>Title of O/R:</w:t>
            </w:r>
          </w:p>
        </w:tc>
        <w:tc>
          <w:tcPr>
            <w:tcW w:w="591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6" w14:textId="70C0E83B" w:rsidR="00647E3C" w:rsidRPr="001F4F12" w:rsidRDefault="00DB0BC4" w:rsidP="001F4F12">
            <w:pPr>
              <w:spacing w:before="84" w:after="42"/>
              <w:rPr>
                <w:rFonts w:ascii="Arial" w:hAnsi="Arial"/>
                <w:sz w:val="20"/>
              </w:rPr>
            </w:pPr>
            <w:r>
              <w:rPr>
                <w:rFonts w:ascii="Arial" w:hAnsi="Arial"/>
                <w:sz w:val="20"/>
              </w:rPr>
              <w:t xml:space="preserve">ACCEPT STATE OF WISCONSIN SIMCOM </w:t>
            </w:r>
            <w:r w:rsidRPr="00DB0BC4">
              <w:rPr>
                <w:rFonts w:ascii="Arial" w:hAnsi="Arial"/>
                <w:sz w:val="20"/>
              </w:rPr>
              <w:t>EXERCISE PROGRAM FUNDING AND MODIFY THE EMERGENCY PREPAREDNESS 2019 BUDGET TO APPROPRIATE GRANT REVENUES AND EXPENDITURES FOR EMERGENCY RESPONDER TRAINING</w:t>
            </w:r>
          </w:p>
        </w:tc>
      </w:tr>
      <w:tr w:rsidR="00647E3C" w14:paraId="7B3C6E9A" w14:textId="77777777" w:rsidTr="00DB0BC4">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8" w14:textId="77777777" w:rsidR="00647E3C" w:rsidRDefault="00647E3C">
            <w:pPr>
              <w:spacing w:before="84" w:after="42"/>
              <w:rPr>
                <w:rFonts w:ascii="Arial" w:hAnsi="Arial"/>
              </w:rPr>
            </w:pPr>
            <w:r>
              <w:rPr>
                <w:rFonts w:ascii="Arial" w:hAnsi="Arial"/>
              </w:rPr>
              <w:t>Submitting Department:</w:t>
            </w:r>
          </w:p>
        </w:tc>
        <w:tc>
          <w:tcPr>
            <w:tcW w:w="591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9" w14:textId="1D2FD39C" w:rsidR="00647E3C" w:rsidRDefault="00DB0BC4">
            <w:pPr>
              <w:spacing w:before="84" w:after="42"/>
              <w:rPr>
                <w:rFonts w:ascii="Arial" w:hAnsi="Arial"/>
              </w:rPr>
            </w:pPr>
            <w:r>
              <w:rPr>
                <w:rFonts w:ascii="Arial" w:hAnsi="Arial"/>
              </w:rPr>
              <w:t>Emergency Preparedness</w:t>
            </w:r>
          </w:p>
        </w:tc>
      </w:tr>
      <w:tr w:rsidR="00647E3C" w14:paraId="7B3C6E9E" w14:textId="77777777" w:rsidTr="00DB0BC4">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B" w14:textId="77777777" w:rsidR="00647E3C" w:rsidRDefault="00647E3C">
            <w:pPr>
              <w:spacing w:before="84"/>
              <w:rPr>
                <w:rFonts w:ascii="Arial" w:hAnsi="Arial"/>
              </w:rPr>
            </w:pPr>
            <w:r>
              <w:rPr>
                <w:rFonts w:ascii="Arial" w:hAnsi="Arial"/>
              </w:rPr>
              <w:t>Department Contact(s):</w:t>
            </w:r>
          </w:p>
          <w:p w14:paraId="7B3C6E9C" w14:textId="77777777" w:rsidR="00647E3C" w:rsidRDefault="00647E3C" w:rsidP="005C27C1">
            <w:pPr>
              <w:spacing w:after="42"/>
              <w:rPr>
                <w:rFonts w:ascii="Arial" w:hAnsi="Arial"/>
              </w:rPr>
            </w:pPr>
            <w:r>
              <w:rPr>
                <w:rFonts w:ascii="Arial" w:hAnsi="Arial"/>
                <w:sz w:val="18"/>
              </w:rPr>
              <w:t>(</w:t>
            </w:r>
            <w:r w:rsidR="005C27C1">
              <w:rPr>
                <w:rFonts w:ascii="Arial" w:hAnsi="Arial"/>
                <w:sz w:val="18"/>
              </w:rPr>
              <w:t>I</w:t>
            </w:r>
            <w:r>
              <w:rPr>
                <w:rFonts w:ascii="Arial" w:hAnsi="Arial"/>
                <w:sz w:val="18"/>
              </w:rPr>
              <w:t>nclude dept. manager or staff who has worked on this ordinance in addition to the dept. head)</w:t>
            </w:r>
          </w:p>
        </w:tc>
        <w:tc>
          <w:tcPr>
            <w:tcW w:w="591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D" w14:textId="6DC320A1" w:rsidR="0047524F" w:rsidRDefault="00DB0BC4" w:rsidP="00FD5FAC">
            <w:pPr>
              <w:spacing w:before="84" w:after="42"/>
              <w:rPr>
                <w:rFonts w:ascii="Arial" w:hAnsi="Arial"/>
              </w:rPr>
            </w:pPr>
            <w:r>
              <w:rPr>
                <w:rFonts w:ascii="Arial" w:hAnsi="Arial"/>
              </w:rPr>
              <w:t>Kathy Schwei, Emergency Management Coordinator</w:t>
            </w:r>
          </w:p>
        </w:tc>
      </w:tr>
      <w:tr w:rsidR="00647E3C" w14:paraId="7B3C6EA1" w14:textId="77777777" w:rsidTr="00DB0BC4">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F" w14:textId="77777777" w:rsidR="00647E3C" w:rsidRDefault="00647E3C">
            <w:pPr>
              <w:spacing w:before="84"/>
              <w:rPr>
                <w:rFonts w:ascii="Arial" w:hAnsi="Arial"/>
              </w:rPr>
            </w:pPr>
            <w:r>
              <w:rPr>
                <w:rFonts w:ascii="Arial" w:hAnsi="Arial"/>
              </w:rPr>
              <w:t>Who will appear at committee meetings?</w:t>
            </w:r>
          </w:p>
        </w:tc>
        <w:tc>
          <w:tcPr>
            <w:tcW w:w="591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79587C9" w14:textId="77777777" w:rsidR="00647E3C" w:rsidRDefault="00DB0BC4">
            <w:pPr>
              <w:spacing w:before="84" w:after="42"/>
              <w:rPr>
                <w:rFonts w:ascii="Arial" w:hAnsi="Arial"/>
              </w:rPr>
            </w:pPr>
            <w:r>
              <w:rPr>
                <w:rFonts w:ascii="Arial" w:hAnsi="Arial"/>
              </w:rPr>
              <w:t>Kathy Schwei</w:t>
            </w:r>
          </w:p>
          <w:p w14:paraId="7B3C6EA0" w14:textId="62AF60DC" w:rsidR="00DB0BC4" w:rsidRDefault="006B3AAD" w:rsidP="006B3AAD">
            <w:pPr>
              <w:spacing w:before="84" w:after="42"/>
              <w:rPr>
                <w:rFonts w:ascii="Arial" w:hAnsi="Arial"/>
              </w:rPr>
            </w:pPr>
            <w:r w:rsidRPr="006B3AAD">
              <w:rPr>
                <w:rFonts w:ascii="Arial" w:hAnsi="Arial"/>
              </w:rPr>
              <w:t>Gary Bell</w:t>
            </w:r>
          </w:p>
        </w:tc>
      </w:tr>
      <w:tr w:rsidR="00BA349D" w14:paraId="7B3C6EA7" w14:textId="77777777" w:rsidTr="00DB0BC4">
        <w:trPr>
          <w:cantSplit/>
          <w:trHeight w:val="1176"/>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2" w14:textId="77777777" w:rsidR="00BA349D" w:rsidRDefault="00BA349D" w:rsidP="00BA349D">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3" w14:textId="32374868" w:rsidR="00BA349D" w:rsidRDefault="00DB0BC4" w:rsidP="00DB0BC4">
            <w:pPr>
              <w:spacing w:before="84" w:after="42"/>
              <w:rPr>
                <w:rFonts w:ascii="Arial" w:hAnsi="Arial"/>
              </w:rPr>
            </w:pPr>
            <w:r>
              <w:rPr>
                <w:rFonts w:ascii="Arial" w:hAnsi="Arial"/>
              </w:rPr>
              <w:t>03</w:t>
            </w:r>
            <w:r w:rsidR="004C3D8B">
              <w:rPr>
                <w:rFonts w:ascii="Arial" w:hAnsi="Arial"/>
              </w:rPr>
              <w:t>/</w:t>
            </w:r>
            <w:r>
              <w:rPr>
                <w:rFonts w:ascii="Arial" w:hAnsi="Arial"/>
              </w:rPr>
              <w:t>26</w:t>
            </w:r>
            <w:r w:rsidR="004C3D8B">
              <w:rPr>
                <w:rFonts w:ascii="Arial" w:hAnsi="Arial"/>
              </w:rPr>
              <w:t>/201</w:t>
            </w:r>
            <w:r>
              <w:rPr>
                <w:rFonts w:ascii="Arial" w:hAnsi="Arial"/>
              </w:rPr>
              <w:t>9</w:t>
            </w:r>
          </w:p>
        </w:tc>
        <w:tc>
          <w:tcPr>
            <w:tcW w:w="3931" w:type="dxa"/>
            <w:tcBorders>
              <w:top w:val="single" w:sz="5" w:space="0" w:color="000000"/>
              <w:left w:val="single" w:sz="5" w:space="0" w:color="000000"/>
              <w:bottom w:val="single" w:sz="5" w:space="0" w:color="000000"/>
              <w:right w:val="single" w:sz="5" w:space="0" w:color="000000"/>
            </w:tcBorders>
          </w:tcPr>
          <w:p w14:paraId="7B3C6EA4" w14:textId="77777777" w:rsidR="00BA349D" w:rsidRDefault="00BA349D">
            <w:pPr>
              <w:spacing w:before="84" w:after="42"/>
              <w:rPr>
                <w:rFonts w:ascii="Arial" w:hAnsi="Arial"/>
                <w:sz w:val="18"/>
                <w:szCs w:val="18"/>
              </w:rPr>
            </w:pPr>
            <w:r w:rsidRPr="00BA349D">
              <w:rPr>
                <w:rFonts w:ascii="Arial" w:hAnsi="Arial"/>
                <w:sz w:val="18"/>
                <w:szCs w:val="18"/>
              </w:rPr>
              <w:t>Fiscal Note by DOA?</w:t>
            </w:r>
          </w:p>
          <w:p w14:paraId="7B3C6EA5" w14:textId="203B8040" w:rsidR="004C3D8B" w:rsidRPr="00BA349D" w:rsidRDefault="004C3D8B">
            <w:pPr>
              <w:spacing w:before="84" w:after="42"/>
              <w:rPr>
                <w:rFonts w:ascii="Arial" w:hAnsi="Arial"/>
                <w:sz w:val="18"/>
                <w:szCs w:val="18"/>
              </w:rPr>
            </w:pPr>
          </w:p>
          <w:p w14:paraId="7B3C6EA6" w14:textId="225F5F9F" w:rsidR="00BA349D" w:rsidRDefault="00B55B89">
            <w:pPr>
              <w:spacing w:before="84" w:after="42"/>
              <w:rPr>
                <w:rFonts w:ascii="Arial" w:hAnsi="Arial"/>
              </w:rPr>
            </w:pPr>
            <w:r>
              <w:rPr>
                <w:rFonts w:ascii="Arial" w:hAnsi="Arial"/>
              </w:rPr>
              <w:t xml:space="preserve">  Yes</w:t>
            </w:r>
          </w:p>
        </w:tc>
      </w:tr>
      <w:tr w:rsidR="00BA349D" w14:paraId="7B3C6EAB" w14:textId="77777777" w:rsidTr="00DB0BC4">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8" w14:textId="77777777" w:rsidR="00BA349D" w:rsidRDefault="0032541F">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9" w14:textId="35B1FD93" w:rsidR="00BA349D" w:rsidRDefault="0032541F" w:rsidP="007A1410">
            <w:pPr>
              <w:spacing w:before="84" w:after="42"/>
              <w:rPr>
                <w:rFonts w:ascii="Arial" w:hAnsi="Arial"/>
              </w:rPr>
            </w:pPr>
            <w:r w:rsidRPr="00BA349D">
              <w:rPr>
                <w:rFonts w:ascii="Arial" w:hAnsi="Arial"/>
                <w:sz w:val="18"/>
                <w:szCs w:val="18"/>
              </w:rPr>
              <w:t>Routing #</w:t>
            </w:r>
            <w:r w:rsidR="004C3D8B">
              <w:rPr>
                <w:rFonts w:ascii="Arial" w:hAnsi="Arial"/>
                <w:sz w:val="18"/>
                <w:szCs w:val="18"/>
              </w:rPr>
              <w:t xml:space="preserve"> </w:t>
            </w:r>
            <w:r w:rsidR="007A1410">
              <w:rPr>
                <w:rFonts w:ascii="Arial" w:hAnsi="Arial"/>
                <w:sz w:val="18"/>
                <w:szCs w:val="18"/>
              </w:rPr>
              <w:t>240-01</w:t>
            </w:r>
            <w:r w:rsidR="004C3D8B">
              <w:rPr>
                <w:rFonts w:ascii="Arial" w:hAnsi="Arial"/>
                <w:sz w:val="18"/>
                <w:szCs w:val="18"/>
              </w:rPr>
              <w:t>-1</w:t>
            </w:r>
            <w:r w:rsidR="007A1410">
              <w:rPr>
                <w:rFonts w:ascii="Arial" w:hAnsi="Arial"/>
                <w:sz w:val="18"/>
                <w:szCs w:val="18"/>
              </w:rPr>
              <w:t>9</w:t>
            </w:r>
          </w:p>
        </w:tc>
        <w:tc>
          <w:tcPr>
            <w:tcW w:w="3931" w:type="dxa"/>
            <w:tcBorders>
              <w:top w:val="single" w:sz="5" w:space="0" w:color="000000"/>
              <w:left w:val="single" w:sz="5" w:space="0" w:color="000000"/>
              <w:bottom w:val="single" w:sz="5" w:space="0" w:color="000000"/>
              <w:right w:val="single" w:sz="5" w:space="0" w:color="000000"/>
            </w:tcBorders>
          </w:tcPr>
          <w:p w14:paraId="7B3C6EAA" w14:textId="77777777" w:rsidR="00BA349D" w:rsidRPr="00BA349D" w:rsidRDefault="00BA349D" w:rsidP="005C27C1">
            <w:pPr>
              <w:spacing w:before="84" w:after="42"/>
              <w:rPr>
                <w:rFonts w:ascii="Arial" w:hAnsi="Arial"/>
                <w:sz w:val="18"/>
                <w:szCs w:val="18"/>
              </w:rPr>
            </w:pPr>
          </w:p>
        </w:tc>
      </w:tr>
    </w:tbl>
    <w:p w14:paraId="7B3C6EAC" w14:textId="77777777" w:rsidR="00647E3C" w:rsidRDefault="00647E3C" w:rsidP="002D5611">
      <w:pPr>
        <w:suppressLineNumbers/>
        <w:rPr>
          <w:rFonts w:ascii="Arial" w:hAnsi="Arial"/>
        </w:rPr>
      </w:pPr>
    </w:p>
    <w:p w14:paraId="7B3C6EAD"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B3C6EAE" w14:textId="0DE17AC7"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DB0BC4">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A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7B3C6EB0"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7B3C6EB2"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3" w14:textId="1E2FD23A"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DB0BC4">
        <w:rPr>
          <w:rFonts w:ascii="Arial" w:hAnsi="Arial"/>
          <w:sz w:val="22"/>
          <w:u w:val="single"/>
        </w:rPr>
        <w:t>X</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7B3C6EB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6"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7B3C6EB7"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8" w14:textId="2BA0BBCF"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DB0BC4">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7B3C6EBA"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7B3C6EB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D" w14:textId="5051CBA4"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DB0BC4">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E"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7B3C6EB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B3C6EC0" w14:textId="73549172" w:rsidR="00D9484C" w:rsidRDefault="006F7E9C"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DB0BC4">
        <w:rPr>
          <w:rFonts w:ascii="Arial" w:hAnsi="Arial"/>
          <w:sz w:val="22"/>
        </w:rPr>
        <w:t>This ordinance authorizes the Department of Emergency Preparedness to accept grant funding from the State of Wisconsin for the 2019 SIMCOM Exercise and modifies the Department’s budget to appropriate funding.</w:t>
      </w:r>
    </w:p>
    <w:p w14:paraId="4EEB059D" w14:textId="546F8C2C" w:rsidR="006F7E9C" w:rsidRDefault="006F7E9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ENROLLED ORDINANCE 173-106</w:t>
      </w:r>
    </w:p>
    <w:p w14:paraId="2024F356" w14:textId="77777777" w:rsidR="006F7E9C" w:rsidRDefault="006F7E9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B3C6EC7" w14:textId="739B1942" w:rsidR="00FD5FAC" w:rsidRPr="00FD5FAC" w:rsidRDefault="00DB0BC4"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B0BC4">
        <w:rPr>
          <w:szCs w:val="24"/>
        </w:rPr>
        <w:t>ACCEPT STATE OF WISCONSIN SIMCOM EXERCISE PROGRAM FUNDING AND MODIFY THE EMERGENCY PREPAREDNESS 2019 BUDGET TO APPROPRIATE GRANT REVENUES AND EXPENDITURES FOR EMERGENCY RESPONDER TRAINING</w:t>
      </w:r>
    </w:p>
    <w:p w14:paraId="7B3C6EC8" w14:textId="42B3369D" w:rsidR="001F4F12" w:rsidRDefault="001F4F12" w:rsidP="001F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04307CA" w14:textId="77777777" w:rsidR="00A704A6" w:rsidRPr="001F4F12" w:rsidRDefault="00A704A6" w:rsidP="001F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B3C6EC9" w14:textId="723BFFCB" w:rsidR="006E3006"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DB0BC4" w:rsidRPr="00DB0BC4">
        <w:rPr>
          <w:szCs w:val="24"/>
        </w:rPr>
        <w:t xml:space="preserve">the Emergency Management </w:t>
      </w:r>
      <w:r w:rsidR="00DB0BC4">
        <w:rPr>
          <w:szCs w:val="24"/>
        </w:rPr>
        <w:t>D</w:t>
      </w:r>
      <w:r w:rsidR="00DB0BC4" w:rsidRPr="00DB0BC4">
        <w:rPr>
          <w:szCs w:val="24"/>
        </w:rPr>
        <w:t xml:space="preserve">ivision </w:t>
      </w:r>
      <w:r w:rsidR="00DB0BC4">
        <w:rPr>
          <w:szCs w:val="24"/>
        </w:rPr>
        <w:t xml:space="preserve">of the Waukesha County Emergency </w:t>
      </w:r>
      <w:r w:rsidR="00E56900">
        <w:rPr>
          <w:szCs w:val="24"/>
        </w:rPr>
        <w:t>Preparedness</w:t>
      </w:r>
      <w:r w:rsidR="00DB0BC4">
        <w:rPr>
          <w:szCs w:val="24"/>
        </w:rPr>
        <w:t xml:space="preserve"> Department </w:t>
      </w:r>
      <w:r w:rsidR="00DB0BC4" w:rsidRPr="00DB0BC4">
        <w:rPr>
          <w:szCs w:val="24"/>
        </w:rPr>
        <w:t>is the coordinator of disaster incident preparation and response in Waukesha County; and</w:t>
      </w:r>
    </w:p>
    <w:p w14:paraId="7B3C6ECA" w14:textId="77777777" w:rsidR="006E3006"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B" w14:textId="071A1438" w:rsidR="006E3006"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DB0BC4" w:rsidRPr="00DB0BC4">
        <w:rPr>
          <w:szCs w:val="24"/>
        </w:rPr>
        <w:t>developing and executing an emergency response exercise is a necessary and integral component of disaster incident preparation and response; and</w:t>
      </w:r>
    </w:p>
    <w:p w14:paraId="7B3C6ECC" w14:textId="77777777" w:rsidR="006E3006"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D" w14:textId="541E2995"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DB0BC4" w:rsidRPr="00DB0BC4">
        <w:rPr>
          <w:szCs w:val="24"/>
        </w:rPr>
        <w:t>communications capabilities among multiple responders and agencies is consistently listed as an exercise objective and an area for improvement; and</w:t>
      </w:r>
    </w:p>
    <w:p w14:paraId="7B3C6ECE"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F" w14:textId="0603024D" w:rsid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WHEREAS,</w:t>
      </w:r>
      <w:r w:rsidR="00C1346C">
        <w:rPr>
          <w:szCs w:val="24"/>
        </w:rPr>
        <w:t xml:space="preserve"> </w:t>
      </w:r>
      <w:r w:rsidR="00DB0BC4" w:rsidRPr="00DB0BC4">
        <w:rPr>
          <w:szCs w:val="24"/>
        </w:rPr>
        <w:t>Wisconsin Emergency Management has designated Waukesha County to be the host of the 2019 SIMCOM (simulated communications) Exercise on May 1-3 to educate, coordinate and test mobile emergency communication platform capabilities from federal, state, tribal, local jurisdictions and amateur volunteers; and</w:t>
      </w:r>
    </w:p>
    <w:p w14:paraId="3C7BF98C" w14:textId="7754D111" w:rsidR="00E56900" w:rsidRDefault="00E56900"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E56D3E" w14:textId="3A98B622" w:rsidR="00E56900" w:rsidRPr="00FD5FAC" w:rsidRDefault="00E56900"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56900">
        <w:rPr>
          <w:szCs w:val="24"/>
        </w:rPr>
        <w:t xml:space="preserve">WHEREAS, Wisconsin Emergency Management has </w:t>
      </w:r>
      <w:r>
        <w:rPr>
          <w:szCs w:val="24"/>
        </w:rPr>
        <w:t>awarded</w:t>
      </w:r>
      <w:r w:rsidRPr="00E56900">
        <w:rPr>
          <w:szCs w:val="24"/>
        </w:rPr>
        <w:t xml:space="preserve"> $6,800 </w:t>
      </w:r>
      <w:r>
        <w:rPr>
          <w:szCs w:val="24"/>
        </w:rPr>
        <w:t xml:space="preserve">in grant funding </w:t>
      </w:r>
      <w:r w:rsidRPr="00E56900">
        <w:rPr>
          <w:szCs w:val="24"/>
        </w:rPr>
        <w:t>to Waukesha County to assist with funding the SIMCOM exercise</w:t>
      </w:r>
      <w:r>
        <w:rPr>
          <w:szCs w:val="24"/>
        </w:rPr>
        <w:t>.</w:t>
      </w:r>
    </w:p>
    <w:p w14:paraId="7B3C6ED0"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D1" w14:textId="3D43D55C" w:rsidR="0044438E" w:rsidRDefault="00FD5FAC"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THE COUNTY BOARD OF SUPERVISORS OF THE COUNTY OF WAUKESHA ORDAINS </w:t>
      </w:r>
      <w:r w:rsidR="00E56900" w:rsidRPr="00E56900">
        <w:rPr>
          <w:szCs w:val="24"/>
        </w:rPr>
        <w:t>that the Waukesha County Emergency Preparedness Department</w:t>
      </w:r>
      <w:r w:rsidR="00E56900">
        <w:rPr>
          <w:szCs w:val="24"/>
        </w:rPr>
        <w:t xml:space="preserve"> is</w:t>
      </w:r>
      <w:r w:rsidR="00E56900" w:rsidRPr="00E56900">
        <w:rPr>
          <w:szCs w:val="24"/>
        </w:rPr>
        <w:t xml:space="preserve"> authorized to accept $6,800 </w:t>
      </w:r>
      <w:r w:rsidR="00E56900">
        <w:rPr>
          <w:szCs w:val="24"/>
        </w:rPr>
        <w:t xml:space="preserve">in grant funding from </w:t>
      </w:r>
      <w:r w:rsidR="00E56900" w:rsidRPr="00E56900">
        <w:rPr>
          <w:szCs w:val="24"/>
        </w:rPr>
        <w:t xml:space="preserve">Wisconsin Emergency Management </w:t>
      </w:r>
      <w:r w:rsidR="00E56900">
        <w:rPr>
          <w:szCs w:val="24"/>
        </w:rPr>
        <w:t>to assist in funding the 2019 SIMCOM Exercise</w:t>
      </w:r>
      <w:r w:rsidR="00E56900" w:rsidRPr="00E56900">
        <w:rPr>
          <w:szCs w:val="24"/>
        </w:rPr>
        <w:t>.</w:t>
      </w:r>
    </w:p>
    <w:p w14:paraId="7B3C6ED2" w14:textId="77777777" w:rsidR="00F63981" w:rsidRDefault="00F63981"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D3" w14:textId="5024C89B" w:rsidR="00F63981" w:rsidRDefault="00F63981"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BE IT FURTHER ORDAINED</w:t>
      </w:r>
      <w:r w:rsidR="00E56900">
        <w:rPr>
          <w:szCs w:val="24"/>
        </w:rPr>
        <w:t xml:space="preserve"> </w:t>
      </w:r>
      <w:r w:rsidR="00E56900" w:rsidRPr="00E56900">
        <w:rPr>
          <w:szCs w:val="24"/>
        </w:rPr>
        <w:t>that the Emergency Preparedness 2019 budget be modified by increasing Intergovernmental Grant revenues by $6,800, and increasing Operating expense appropriations by $6,800</w:t>
      </w:r>
      <w:r w:rsidR="00116EFF">
        <w:rPr>
          <w:szCs w:val="24"/>
        </w:rPr>
        <w:t xml:space="preserve"> </w:t>
      </w:r>
      <w:r w:rsidR="00952857">
        <w:rPr>
          <w:szCs w:val="24"/>
        </w:rPr>
        <w:t>to</w:t>
      </w:r>
      <w:r w:rsidR="0088201E">
        <w:rPr>
          <w:szCs w:val="24"/>
        </w:rPr>
        <w:t xml:space="preserve"> fund an emergency response exercise</w:t>
      </w:r>
      <w:r w:rsidR="00E56900" w:rsidRPr="00E56900">
        <w:rPr>
          <w:szCs w:val="24"/>
        </w:rPr>
        <w:t>.</w:t>
      </w:r>
    </w:p>
    <w:p w14:paraId="02901566" w14:textId="77777777" w:rsidR="00D26372" w:rsidRPr="00D26372" w:rsidRDefault="00FD5FAC"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br w:type="page"/>
      </w:r>
      <w:r w:rsidR="00D26372" w:rsidRPr="00D26372">
        <w:rPr>
          <w:szCs w:val="24"/>
        </w:rPr>
        <w:t>FISCAL NOTE</w:t>
      </w:r>
    </w:p>
    <w:p w14:paraId="6C919151"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780B12A"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D26372">
        <w:rPr>
          <w:szCs w:val="24"/>
        </w:rPr>
        <w:t>ACCEPT STATE OF WISCONSIN SIMCOM EXERCISE PROGRAM FUNDING AND MODIFY THE EMERGENCY PREPAREDNESS 2019 BUDGET TO APPROPRIATE GRANT REVENUES AND EXPENDITURES FOR EMERGENCY RESPONDER TRAINING</w:t>
      </w:r>
    </w:p>
    <w:p w14:paraId="0F194F7C"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0AF680"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9F7E05"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B24069" w14:textId="6FC73F44"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26372">
        <w:rPr>
          <w:szCs w:val="24"/>
        </w:rPr>
        <w:t>This ordinance authorizes the Department of Emergency Preparedness to accept a SIMCOM (simulated communications) Exercise grant from Wisconsin Emergency Management</w:t>
      </w:r>
      <w:r w:rsidR="00952857">
        <w:rPr>
          <w:szCs w:val="24"/>
        </w:rPr>
        <w:t xml:space="preserve">.  The ordinance also </w:t>
      </w:r>
      <w:r w:rsidRPr="00D26372">
        <w:rPr>
          <w:szCs w:val="24"/>
        </w:rPr>
        <w:t>appropriate</w:t>
      </w:r>
      <w:r w:rsidR="00952857">
        <w:rPr>
          <w:szCs w:val="24"/>
        </w:rPr>
        <w:t>s</w:t>
      </w:r>
      <w:r w:rsidRPr="00D26372">
        <w:rPr>
          <w:szCs w:val="24"/>
        </w:rPr>
        <w:t xml:space="preserve"> $6,800 in expenditures to purchase lunches, beverages, and snacks for </w:t>
      </w:r>
      <w:r w:rsidR="00C07230">
        <w:rPr>
          <w:szCs w:val="24"/>
        </w:rPr>
        <w:t xml:space="preserve">approximately 400 </w:t>
      </w:r>
      <w:r w:rsidRPr="00D26372">
        <w:rPr>
          <w:szCs w:val="24"/>
        </w:rPr>
        <w:t xml:space="preserve">program participants during the planned exercise on May 1-3 at the Waukesha Expo Center.   </w:t>
      </w:r>
    </w:p>
    <w:p w14:paraId="625DD7A1"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5263360" w14:textId="6D067DDE" w:rsidR="00D26372" w:rsidRPr="00D26372" w:rsidRDefault="00952857"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The use of grant funds</w:t>
      </w:r>
      <w:r w:rsidR="00D26372" w:rsidRPr="00D26372">
        <w:rPr>
          <w:szCs w:val="24"/>
        </w:rPr>
        <w:t xml:space="preserve"> results in no direct impact to the County general tax levy.</w:t>
      </w:r>
    </w:p>
    <w:p w14:paraId="658DB553"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8722DFD"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5AE78D" w14:textId="004496BB" w:rsid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240EB2" w14:textId="77777777" w:rsidR="00952857" w:rsidRDefault="00952857" w:rsidP="009528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71DAF">
        <w:rPr>
          <w:noProof/>
          <w:szCs w:val="24"/>
        </w:rPr>
        <w:drawing>
          <wp:inline distT="0" distB="0" distL="0" distR="0" wp14:anchorId="667A3D4A" wp14:editId="7A8E1F1D">
            <wp:extent cx="1343025" cy="234054"/>
            <wp:effectExtent l="0" t="0" r="0" b="0"/>
            <wp:docPr id="1" name="Picture 1" descr="M:\! HR Item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HR Items\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9974" cy="240493"/>
                    </a:xfrm>
                    <a:prstGeom prst="rect">
                      <a:avLst/>
                    </a:prstGeom>
                    <a:noFill/>
                    <a:ln>
                      <a:noFill/>
                    </a:ln>
                  </pic:spPr>
                </pic:pic>
              </a:graphicData>
            </a:graphic>
          </wp:inline>
        </w:drawing>
      </w:r>
    </w:p>
    <w:p w14:paraId="73548EF0" w14:textId="77777777" w:rsidR="00952857" w:rsidRPr="00E17E67" w:rsidRDefault="00952857" w:rsidP="009528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
          <w:szCs w:val="4"/>
        </w:rPr>
      </w:pPr>
      <w:r>
        <w:rPr>
          <w:sz w:val="4"/>
          <w:szCs w:val="4"/>
        </w:rPr>
        <w:t>___________________________________________________________________________________________________</w:t>
      </w:r>
    </w:p>
    <w:p w14:paraId="0DFC89F2" w14:textId="77777777" w:rsidR="00952857" w:rsidRDefault="00952857" w:rsidP="009528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Linda Witkowski</w:t>
      </w:r>
    </w:p>
    <w:p w14:paraId="2C44CD07" w14:textId="77777777" w:rsidR="00952857" w:rsidRDefault="00952857" w:rsidP="0095285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Budget Manager</w:t>
      </w:r>
    </w:p>
    <w:p w14:paraId="2E045B76"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26372">
        <w:rPr>
          <w:szCs w:val="24"/>
        </w:rPr>
        <w:t>3/5/2019</w:t>
      </w:r>
    </w:p>
    <w:p w14:paraId="78359754"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FB6D13" w14:textId="77777777" w:rsidR="00D26372"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26372">
        <w:rPr>
          <w:szCs w:val="24"/>
        </w:rPr>
        <w:t>ST</w:t>
      </w:r>
    </w:p>
    <w:p w14:paraId="5A94399C" w14:textId="77777777" w:rsidR="0086465C" w:rsidRPr="00D26372" w:rsidRDefault="00D26372" w:rsidP="00D2637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26372">
        <w:rPr>
          <w:szCs w:val="24"/>
        </w:rPr>
        <w:t>BAJ #2019-00002239</w:t>
      </w:r>
    </w:p>
    <w:p w14:paraId="7B3C6ED5" w14:textId="51F6C27D" w:rsidR="001F4F12" w:rsidRPr="001F4F12" w:rsidRDefault="001F4F12" w:rsidP="001F4F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1F4F12" w:rsidRPr="001F4F12" w:rsidSect="006F7E9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6AF0" w14:textId="77777777" w:rsidR="008E4F75" w:rsidRDefault="008E4F75" w:rsidP="00D014E3">
      <w:r>
        <w:separator/>
      </w:r>
    </w:p>
  </w:endnote>
  <w:endnote w:type="continuationSeparator" w:id="0">
    <w:p w14:paraId="1CB785AE" w14:textId="77777777" w:rsidR="008E4F75" w:rsidRDefault="008E4F75"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F783" w14:textId="77777777" w:rsidR="006F7E9C" w:rsidRDefault="006F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BB21" w14:textId="1BCFBAE9" w:rsidR="006F7E9C" w:rsidRDefault="006F7E9C">
    <w:pPr>
      <w:pStyle w:val="Footer"/>
    </w:pPr>
  </w:p>
  <w:p w14:paraId="56EC395B" w14:textId="332BCB2B" w:rsidR="006F7E9C" w:rsidRDefault="006F7E9C" w:rsidP="006F7E9C">
    <w:pPr>
      <w:pStyle w:val="Footer"/>
      <w:jc w:val="center"/>
    </w:pPr>
    <w:r>
      <w:t xml:space="preserve">File Number </w:t>
    </w:r>
    <w:r>
      <w:t>173-O-108</w:t>
    </w:r>
    <w:bookmarkStart w:id="0" w:name="_GoBack"/>
    <w:bookmarkEnd w:id="0"/>
  </w:p>
  <w:p w14:paraId="05038087" w14:textId="77777777" w:rsidR="006F7E9C" w:rsidRDefault="006F7E9C">
    <w:pPr>
      <w:pStyle w:val="Footer"/>
    </w:pPr>
  </w:p>
  <w:p w14:paraId="7B3C6EE0" w14:textId="77777777" w:rsidR="00E56900" w:rsidRDefault="00E56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A5FB" w14:textId="77777777" w:rsidR="006F7E9C" w:rsidRDefault="006F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05646" w14:textId="77777777" w:rsidR="008E4F75" w:rsidRDefault="008E4F75" w:rsidP="00D014E3">
      <w:r>
        <w:separator/>
      </w:r>
    </w:p>
  </w:footnote>
  <w:footnote w:type="continuationSeparator" w:id="0">
    <w:p w14:paraId="22A1A93A" w14:textId="77777777" w:rsidR="008E4F75" w:rsidRDefault="008E4F75" w:rsidP="00D0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43C7" w14:textId="77777777" w:rsidR="006F7E9C" w:rsidRDefault="006F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3829" w14:textId="77777777" w:rsidR="006F7E9C" w:rsidRDefault="006F7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1216" w14:textId="77777777" w:rsidR="006F7E9C" w:rsidRDefault="006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3083C"/>
    <w:rsid w:val="0004437A"/>
    <w:rsid w:val="00107DA5"/>
    <w:rsid w:val="00116EFF"/>
    <w:rsid w:val="00130014"/>
    <w:rsid w:val="0017601D"/>
    <w:rsid w:val="001B00CE"/>
    <w:rsid w:val="001D543F"/>
    <w:rsid w:val="001E3C53"/>
    <w:rsid w:val="001F4F12"/>
    <w:rsid w:val="00210DFE"/>
    <w:rsid w:val="002D5611"/>
    <w:rsid w:val="0032541F"/>
    <w:rsid w:val="003C694B"/>
    <w:rsid w:val="0040546B"/>
    <w:rsid w:val="00414117"/>
    <w:rsid w:val="0044438E"/>
    <w:rsid w:val="004467EF"/>
    <w:rsid w:val="00456187"/>
    <w:rsid w:val="0047524F"/>
    <w:rsid w:val="00494C94"/>
    <w:rsid w:val="004C3D8B"/>
    <w:rsid w:val="004E4EE8"/>
    <w:rsid w:val="00511735"/>
    <w:rsid w:val="00537DA1"/>
    <w:rsid w:val="005C27C1"/>
    <w:rsid w:val="00601135"/>
    <w:rsid w:val="00647E3C"/>
    <w:rsid w:val="006B3AAD"/>
    <w:rsid w:val="006E3006"/>
    <w:rsid w:val="006F7E9C"/>
    <w:rsid w:val="00701601"/>
    <w:rsid w:val="007208F9"/>
    <w:rsid w:val="00727CF4"/>
    <w:rsid w:val="00731334"/>
    <w:rsid w:val="0075072A"/>
    <w:rsid w:val="007A1410"/>
    <w:rsid w:val="007A7A43"/>
    <w:rsid w:val="007D7FB8"/>
    <w:rsid w:val="00862662"/>
    <w:rsid w:val="0088201E"/>
    <w:rsid w:val="008A0C17"/>
    <w:rsid w:val="008A504F"/>
    <w:rsid w:val="008D37CB"/>
    <w:rsid w:val="008E4F75"/>
    <w:rsid w:val="00905592"/>
    <w:rsid w:val="00925B99"/>
    <w:rsid w:val="00952857"/>
    <w:rsid w:val="00A173DD"/>
    <w:rsid w:val="00A561A4"/>
    <w:rsid w:val="00A704A6"/>
    <w:rsid w:val="00AF619F"/>
    <w:rsid w:val="00B55B89"/>
    <w:rsid w:val="00BA349D"/>
    <w:rsid w:val="00C07230"/>
    <w:rsid w:val="00C1346C"/>
    <w:rsid w:val="00C61C10"/>
    <w:rsid w:val="00C77643"/>
    <w:rsid w:val="00D014E3"/>
    <w:rsid w:val="00D26372"/>
    <w:rsid w:val="00D9484C"/>
    <w:rsid w:val="00DB0BC4"/>
    <w:rsid w:val="00E2594E"/>
    <w:rsid w:val="00E56900"/>
    <w:rsid w:val="00F60B17"/>
    <w:rsid w:val="00F634D9"/>
    <w:rsid w:val="00F63981"/>
    <w:rsid w:val="00FB4B15"/>
    <w:rsid w:val="00FD5FAC"/>
    <w:rsid w:val="00F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3C6E93"/>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semiHidden/>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263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67"/>
    <w:rsid w:val="002A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0003C7A774A8F843F36FE23BC91E2">
    <w:name w:val="CF70003C7A774A8F843F36FE23BC91E2"/>
    <w:rsid w:val="002A6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b1cae6e-9e2f-46ea-8bcb-fddc3ba7029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9D58-9551-4FC9-A255-29C7FAAB465C}">
  <ds:schemaRefs>
    <ds:schemaRef ds:uri="http://schemas.microsoft.com/sharepoint/events"/>
  </ds:schemaRefs>
</ds:datastoreItem>
</file>

<file path=customXml/itemProps2.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3.xml><?xml version="1.0" encoding="utf-8"?>
<ds:datastoreItem xmlns:ds="http://schemas.openxmlformats.org/officeDocument/2006/customXml" ds:itemID="{511B7612-80A8-4097-8A94-65DAD4501F8E}">
  <ds:schemaRefs>
    <ds:schemaRef ds:uri="Microsoft.SharePoint.Taxonomy.ContentTypeSync"/>
  </ds:schemaRefs>
</ds:datastoreItem>
</file>

<file path=customXml/itemProps4.xml><?xml version="1.0" encoding="utf-8"?>
<ds:datastoreItem xmlns:ds="http://schemas.openxmlformats.org/officeDocument/2006/customXml" ds:itemID="{1F19BFFC-B1A1-45EF-9003-4BDAF9DB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9BEFC-9FAE-425C-8A48-28C86CC4BC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60b411-7b6d-4194-9bc1-d3644d14b3d4"/>
    <ds:schemaRef ds:uri="http://www.w3.org/XML/1998/namespace"/>
    <ds:schemaRef ds:uri="http://purl.org/dc/dcmitype/"/>
  </ds:schemaRefs>
</ds:datastoreItem>
</file>

<file path=customXml/itemProps6.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7.xml><?xml version="1.0" encoding="utf-8"?>
<ds:datastoreItem xmlns:ds="http://schemas.openxmlformats.org/officeDocument/2006/customXml" ds:itemID="{EED676ED-752B-4705-BD1D-60E5DE18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240-01-19 EP Accept funding for SIMCOM Exercise and modify 2019 budget</vt:lpstr>
    </vt:vector>
  </TitlesOfParts>
  <Company>Waukesha County</Company>
  <LinksUpToDate>false</LinksUpToDate>
  <CharactersWithSpaces>4963</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240-01-19 EP Accept funding for SIMCOM Exercise and modify 2019 budget</dc:title>
  <dc:subject/>
  <dc:creator>DCaldwell</dc:creator>
  <cp:keywords/>
  <dc:description/>
  <cp:lastModifiedBy>Kiser, Teresa</cp:lastModifiedBy>
  <cp:revision>2</cp:revision>
  <cp:lastPrinted>2019-03-07T17:13:00Z</cp:lastPrinted>
  <dcterms:created xsi:type="dcterms:W3CDTF">2019-04-01T18:52:00Z</dcterms:created>
  <dcterms:modified xsi:type="dcterms:W3CDTF">2019-04-01T18:52:00Z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209900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